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6E36C" w14:textId="4DD47CE9" w:rsidR="0030214C" w:rsidRPr="003A7596" w:rsidRDefault="008B7807" w:rsidP="00A66B13">
      <w:pPr>
        <w:sectPr w:rsidR="0030214C" w:rsidRPr="003A7596" w:rsidSect="00297489">
          <w:headerReference w:type="default" r:id="rId8"/>
          <w:footerReference w:type="default" r:id="rId9"/>
          <w:pgSz w:w="11900" w:h="16840"/>
          <w:pgMar w:top="1985" w:right="1800" w:bottom="1440" w:left="1800" w:header="708" w:footer="708" w:gutter="0"/>
          <w:cols w:space="708"/>
          <w:docGrid w:linePitch="360"/>
        </w:sectPr>
      </w:pPr>
      <w:r>
        <w:rPr>
          <w:i/>
          <w:noProof/>
          <w:color w:val="2E3B42" w:themeColor="accent2"/>
          <w:lang w:val="el-GR" w:eastAsia="el-GR"/>
        </w:rPr>
        <w:drawing>
          <wp:anchor distT="0" distB="0" distL="114300" distR="114300" simplePos="0" relativeHeight="251653631" behindDoc="0" locked="0" layoutInCell="1" allowOverlap="1" wp14:anchorId="516643DB" wp14:editId="1B724FE5">
            <wp:simplePos x="0" y="0"/>
            <wp:positionH relativeFrom="page">
              <wp:align>left</wp:align>
            </wp:positionH>
            <wp:positionV relativeFrom="paragraph">
              <wp:posOffset>-1288984</wp:posOffset>
            </wp:positionV>
            <wp:extent cx="7564755" cy="10864215"/>
            <wp:effectExtent l="0" t="0" r="0" b="0"/>
            <wp:wrapNone/>
            <wp:docPr id="5" name="Picture 5" descr="C:\Users\Helen\AppData\Local\Microsoft\Windows\INetCache\Content.Word\coverpage_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elen\AppData\Local\Microsoft\Windows\INetCache\Content.Word\coverpage_N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1086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9CF27" wp14:editId="481A07BE">
                <wp:simplePos x="0" y="0"/>
                <wp:positionH relativeFrom="column">
                  <wp:posOffset>-190500</wp:posOffset>
                </wp:positionH>
                <wp:positionV relativeFrom="paragraph">
                  <wp:posOffset>3183255</wp:posOffset>
                </wp:positionV>
                <wp:extent cx="6362700" cy="1041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F329A" w14:textId="7FFB0529" w:rsidR="006E78E0" w:rsidRPr="004F7767" w:rsidRDefault="006E78E0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9CF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pt;margin-top:250.65pt;width:501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" filled="f" stroked="f">
                <v:textbox>
                  <w:txbxContent>
                    <w:p w14:paraId="011F329A" w14:textId="7FFB0529" w:rsidR="006E78E0" w:rsidRPr="004F7767" w:rsidRDefault="006E78E0" w:rsidP="006E78E0">
                      <w:pPr>
                        <w:rPr>
                          <w:i/>
                          <w:color w:val="2E3B42" w:themeColor="accent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62B4D9" wp14:editId="4AA21C07">
                <wp:simplePos x="0" y="0"/>
                <wp:positionH relativeFrom="column">
                  <wp:posOffset>-431800</wp:posOffset>
                </wp:positionH>
                <wp:positionV relativeFrom="paragraph">
                  <wp:posOffset>3089720</wp:posOffset>
                </wp:positionV>
                <wp:extent cx="6837680" cy="1280160"/>
                <wp:effectExtent l="0" t="0" r="1270" b="0"/>
                <wp:wrapThrough wrapText="bothSides">
                  <wp:wrapPolygon edited="0">
                    <wp:start x="0" y="0"/>
                    <wp:lineTo x="0" y="21214"/>
                    <wp:lineTo x="21544" y="21214"/>
                    <wp:lineTo x="21544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1280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94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11F8F" id="Rectangle 15" o:spid="_x0000_s1026" style="position:absolute;margin-left:-34pt;margin-top:243.3pt;width:538.4pt;height:100.8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" fillcolor="white [3212]" stroked="f">
                <v:fill opacity="61680f"/>
                <w10:wrap type="through"/>
              </v:rect>
            </w:pict>
          </mc:Fallback>
        </mc:AlternateContent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ACF42" wp14:editId="440E7487">
                <wp:simplePos x="0" y="0"/>
                <wp:positionH relativeFrom="column">
                  <wp:posOffset>-685800</wp:posOffset>
                </wp:positionH>
                <wp:positionV relativeFrom="paragraph">
                  <wp:posOffset>1332230</wp:posOffset>
                </wp:positionV>
                <wp:extent cx="61976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E0DE9" w14:textId="1444552C" w:rsidR="00A3694A" w:rsidRPr="004F7767" w:rsidRDefault="0079508A" w:rsidP="00297489">
                            <w:pPr>
                              <w:pStyle w:val="Heading1"/>
                              <w:rPr>
                                <w:rStyle w:val="Emphasis"/>
                                <w:color w:val="2E3B42" w:themeColor="accent2"/>
                              </w:rPr>
                            </w:pPr>
                            <w:r>
                              <w:rPr>
                                <w:rStyle w:val="Emphasis"/>
                                <w:color w:val="2E3B42" w:themeColor="accent2"/>
                              </w:rPr>
                              <w:t>Generic Tips for Mental Health Difficulties</w:t>
                            </w:r>
                          </w:p>
                          <w:p w14:paraId="06E86729" w14:textId="0BD9B35C" w:rsidR="006E78E0" w:rsidRPr="004F7767" w:rsidRDefault="006E78E0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3ACF42" id="Text Box 1" o:spid="_x0000_s1027" type="#_x0000_t202" style="position:absolute;margin-left:-54pt;margin-top:104.9pt;width:488pt;height:1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" filled="f" stroked="f">
                <v:textbox>
                  <w:txbxContent>
                    <w:p w14:paraId="287E0DE9" w14:textId="1444552C" w:rsidR="00A3694A" w:rsidRPr="004F7767" w:rsidRDefault="0079508A" w:rsidP="00297489">
                      <w:pPr>
                        <w:pStyle w:val="Heading1"/>
                        <w:rPr>
                          <w:rStyle w:val="Emphasis"/>
                          <w:color w:val="2E3B42" w:themeColor="accent2"/>
                        </w:rPr>
                      </w:pPr>
                      <w:r>
                        <w:rPr>
                          <w:rStyle w:val="Emphasis"/>
                          <w:color w:val="2E3B42" w:themeColor="accent2"/>
                        </w:rPr>
                        <w:t>Generic Tips for Mental Health Difficulties</w:t>
                      </w:r>
                    </w:p>
                    <w:p w14:paraId="06E86729" w14:textId="0BD9B35C" w:rsidR="006E78E0" w:rsidRPr="004F7767" w:rsidRDefault="006E78E0" w:rsidP="006E78E0">
                      <w:pPr>
                        <w:rPr>
                          <w:i/>
                          <w:color w:val="2E3B42" w:themeColor="accent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191341" wp14:editId="6BC8CC5C">
                <wp:simplePos x="0" y="0"/>
                <wp:positionH relativeFrom="column">
                  <wp:posOffset>-1143000</wp:posOffset>
                </wp:positionH>
                <wp:positionV relativeFrom="paragraph">
                  <wp:posOffset>1078305</wp:posOffset>
                </wp:positionV>
                <wp:extent cx="6837680" cy="2286000"/>
                <wp:effectExtent l="0" t="0" r="1270" b="0"/>
                <wp:wrapThrough wrapText="bothSides">
                  <wp:wrapPolygon edited="0">
                    <wp:start x="0" y="0"/>
                    <wp:lineTo x="0" y="21420"/>
                    <wp:lineTo x="21544" y="21420"/>
                    <wp:lineTo x="21544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2286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6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1AEA6" id="Rectangle 14" o:spid="_x0000_s1026" style="position:absolute;margin-left:-90pt;margin-top:84.9pt;width:538.4pt;height:180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" fillcolor="#74cee0 [3204]" stroked="f">
                <v:fill opacity="42662f"/>
                <w10:wrap type="through"/>
              </v:rect>
            </w:pict>
          </mc:Fallback>
        </mc:AlternateContent>
      </w:r>
    </w:p>
    <w:p w14:paraId="224D6EEA" w14:textId="77777777" w:rsidR="0079508A" w:rsidRPr="00A66B13" w:rsidRDefault="0079508A" w:rsidP="0079508A">
      <w:pPr>
        <w:pStyle w:val="Heading2"/>
        <w:jc w:val="both"/>
      </w:pPr>
      <w:bookmarkStart w:id="0" w:name="_Toc483314985"/>
      <w:bookmarkStart w:id="1" w:name="_Toc484698101"/>
      <w:r>
        <w:lastRenderedPageBreak/>
        <w:t>Generic Tips for Mental Health Difficulties</w:t>
      </w:r>
      <w:bookmarkEnd w:id="0"/>
      <w:bookmarkEnd w:id="1"/>
    </w:p>
    <w:p w14:paraId="0FA4BC49" w14:textId="77777777" w:rsidR="0079508A" w:rsidRDefault="0079508A" w:rsidP="0079508A">
      <w:pPr>
        <w:jc w:val="both"/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59"/>
      </w:tblGrid>
      <w:tr w:rsidR="0079508A" w14:paraId="796CA2C9" w14:textId="77777777" w:rsidTr="00841895">
        <w:trPr>
          <w:trHeight w:val="845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14:paraId="3DD7F59E" w14:textId="77777777" w:rsidR="0079508A" w:rsidRDefault="0079508A" w:rsidP="00841895">
            <w:pPr>
              <w:pStyle w:val="Heading3"/>
              <w:jc w:val="both"/>
            </w:pPr>
            <w:bookmarkStart w:id="2" w:name="_Toc475442922"/>
            <w:bookmarkStart w:id="3" w:name="_Toc475442958"/>
            <w:bookmarkStart w:id="4" w:name="_Toc475443081"/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3360" behindDoc="0" locked="0" layoutInCell="1" allowOverlap="1" wp14:anchorId="3D81EFFB" wp14:editId="3CE034BE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-5080</wp:posOffset>
                  </wp:positionV>
                  <wp:extent cx="516890" cy="516890"/>
                  <wp:effectExtent l="0" t="0" r="0" b="0"/>
                  <wp:wrapNone/>
                  <wp:docPr id="30" name="Picture 3" descr="classroom_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assroom_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516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2"/>
            <w:bookmarkEnd w:id="3"/>
            <w:bookmarkEnd w:id="4"/>
          </w:p>
          <w:p w14:paraId="20F6719D" w14:textId="77777777" w:rsidR="0079508A" w:rsidRPr="00291A7F" w:rsidRDefault="0079508A" w:rsidP="00841895">
            <w:pPr>
              <w:jc w:val="both"/>
            </w:pPr>
          </w:p>
        </w:tc>
        <w:tc>
          <w:tcPr>
            <w:tcW w:w="8159" w:type="dxa"/>
            <w:tcBorders>
              <w:left w:val="nil"/>
            </w:tcBorders>
            <w:vAlign w:val="center"/>
          </w:tcPr>
          <w:p w14:paraId="297144E4" w14:textId="77777777" w:rsidR="0079508A" w:rsidRPr="00291A7F" w:rsidRDefault="0079508A" w:rsidP="00841895">
            <w:pPr>
              <w:pStyle w:val="Subtitle"/>
              <w:jc w:val="both"/>
            </w:pPr>
            <w:r w:rsidRPr="00291A7F">
              <w:t>Classroom-based tips (focus on instructional methods)</w:t>
            </w:r>
          </w:p>
        </w:tc>
      </w:tr>
    </w:tbl>
    <w:p w14:paraId="57ADEF8E" w14:textId="77777777" w:rsidR="0079508A" w:rsidRPr="005D3E24" w:rsidRDefault="0079508A" w:rsidP="0079508A">
      <w:pPr>
        <w:jc w:val="both"/>
      </w:pPr>
    </w:p>
    <w:p w14:paraId="46CC0236" w14:textId="77777777" w:rsidR="0079508A" w:rsidRPr="00A2415B" w:rsidRDefault="0079508A" w:rsidP="0079508A">
      <w:pPr>
        <w:numPr>
          <w:ilvl w:val="0"/>
          <w:numId w:val="7"/>
        </w:numPr>
        <w:jc w:val="both"/>
        <w:rPr>
          <w:b/>
          <w:color w:val="000000"/>
          <w:lang w:val="en-IE" w:eastAsia="en-IE"/>
        </w:rPr>
      </w:pPr>
      <w:r w:rsidRPr="00E84818">
        <w:rPr>
          <w:rFonts w:eastAsia="Times New Roman"/>
          <w:b/>
          <w:bCs/>
          <w:color w:val="000000"/>
          <w:lang w:val="en-IE" w:eastAsia="en-IE"/>
        </w:rPr>
        <w:t>Foster a Supportive Classroom</w:t>
      </w:r>
      <w:r w:rsidRPr="00E84818">
        <w:rPr>
          <w:b/>
          <w:color w:val="000000"/>
          <w:lang w:val="en-IE" w:eastAsia="en-IE"/>
        </w:rPr>
        <w:t xml:space="preserve">. </w:t>
      </w:r>
      <w:r w:rsidRPr="00E84818">
        <w:rPr>
          <w:rFonts w:eastAsia="Times New Roman"/>
          <w:color w:val="000000"/>
          <w:lang w:val="en-IE" w:eastAsia="en-IE"/>
        </w:rPr>
        <w:t>Checking in regularly with student</w:t>
      </w:r>
      <w:r>
        <w:rPr>
          <w:rFonts w:eastAsia="Times New Roman"/>
          <w:color w:val="000000"/>
          <w:lang w:val="en-IE" w:eastAsia="en-IE"/>
        </w:rPr>
        <w:t>s</w:t>
      </w:r>
      <w:r w:rsidRPr="00E84818">
        <w:rPr>
          <w:rFonts w:eastAsia="Times New Roman"/>
          <w:color w:val="000000"/>
          <w:lang w:val="en-IE" w:eastAsia="en-IE"/>
        </w:rPr>
        <w:t xml:space="preserve"> will help </w:t>
      </w:r>
      <w:r>
        <w:rPr>
          <w:rFonts w:eastAsia="Times New Roman"/>
          <w:color w:val="000000"/>
          <w:lang w:val="en-IE" w:eastAsia="en-IE"/>
        </w:rPr>
        <w:t>to reassure them</w:t>
      </w:r>
      <w:r w:rsidRPr="00E84818">
        <w:rPr>
          <w:rFonts w:eastAsia="Times New Roman"/>
          <w:color w:val="000000"/>
          <w:lang w:val="en-IE" w:eastAsia="en-IE"/>
        </w:rPr>
        <w:t xml:space="preserve"> that someone </w:t>
      </w:r>
      <w:r w:rsidRPr="00E84818">
        <w:rPr>
          <w:rFonts w:eastAsia="Times New Roman"/>
          <w:i/>
          <w:iCs/>
          <w:color w:val="000000"/>
          <w:bdr w:val="none" w:sz="0" w:space="0" w:color="auto" w:frame="1"/>
          <w:lang w:val="en-IE" w:eastAsia="en-IE"/>
        </w:rPr>
        <w:t>does</w:t>
      </w:r>
      <w:r w:rsidRPr="00E84818">
        <w:rPr>
          <w:rFonts w:eastAsia="Times New Roman"/>
          <w:color w:val="000000"/>
          <w:lang w:val="en-IE" w:eastAsia="en-IE"/>
        </w:rPr>
        <w:t xml:space="preserve"> care, and that they are not alone in their battle with </w:t>
      </w:r>
      <w:r>
        <w:rPr>
          <w:rFonts w:eastAsia="Times New Roman"/>
          <w:color w:val="000000"/>
          <w:lang w:val="en-IE" w:eastAsia="en-IE"/>
        </w:rPr>
        <w:t>mental health issues</w:t>
      </w:r>
      <w:r w:rsidRPr="00E84818">
        <w:rPr>
          <w:rFonts w:eastAsia="Times New Roman"/>
          <w:color w:val="000000"/>
          <w:lang w:val="en-IE" w:eastAsia="en-IE"/>
        </w:rPr>
        <w:t>. Check-ins can take place after school, during lunch or over email — in whatever medium the student is most responsive. The important thing is to develop a relationship, to express unconditional support, to avoid generali</w:t>
      </w:r>
      <w:r>
        <w:rPr>
          <w:b/>
          <w:color w:val="000000"/>
          <w:lang w:val="en-IE" w:eastAsia="en-IE"/>
        </w:rPr>
        <w:t>s</w:t>
      </w:r>
      <w:r w:rsidRPr="004666A3">
        <w:rPr>
          <w:rFonts w:eastAsia="Times New Roman"/>
          <w:color w:val="000000"/>
          <w:lang w:val="en-IE" w:eastAsia="en-IE"/>
        </w:rPr>
        <w:t>ations and singling out the student for criticism, to be specific in providing feedback, and to keep the tone positive.</w:t>
      </w:r>
    </w:p>
    <w:p w14:paraId="1B7DB37A" w14:textId="77777777" w:rsidR="0079508A" w:rsidRPr="008E22AA" w:rsidRDefault="0079508A" w:rsidP="0079508A">
      <w:pPr>
        <w:ind w:left="720"/>
        <w:jc w:val="both"/>
        <w:rPr>
          <w:b/>
          <w:color w:val="000000"/>
          <w:lang w:val="en-IE" w:eastAsia="en-IE"/>
        </w:rPr>
      </w:pPr>
    </w:p>
    <w:p w14:paraId="405B0B57" w14:textId="77777777" w:rsidR="0079508A" w:rsidRPr="00A2415B" w:rsidRDefault="0079508A" w:rsidP="0079508A">
      <w:pPr>
        <w:numPr>
          <w:ilvl w:val="0"/>
          <w:numId w:val="7"/>
        </w:numPr>
        <w:shd w:val="clear" w:color="auto" w:fill="FFFFFF"/>
        <w:jc w:val="both"/>
        <w:textAlignment w:val="baseline"/>
        <w:rPr>
          <w:rFonts w:eastAsia="Times New Roman"/>
          <w:b/>
          <w:bCs/>
          <w:color w:val="000000"/>
          <w:lang w:val="en-IE" w:eastAsia="en-IE"/>
        </w:rPr>
      </w:pPr>
      <w:r w:rsidRPr="00E84818">
        <w:rPr>
          <w:rFonts w:eastAsia="Times New Roman"/>
          <w:b/>
          <w:bCs/>
          <w:color w:val="000000"/>
          <w:bdr w:val="none" w:sz="0" w:space="0" w:color="auto" w:frame="1"/>
          <w:lang w:val="en-IE" w:eastAsia="en-IE"/>
        </w:rPr>
        <w:t>Emphasi</w:t>
      </w:r>
      <w:r>
        <w:rPr>
          <w:rFonts w:eastAsia="Times New Roman"/>
          <w:b/>
          <w:bCs/>
          <w:color w:val="000000"/>
          <w:bdr w:val="none" w:sz="0" w:space="0" w:color="auto" w:frame="1"/>
          <w:lang w:val="en-IE" w:eastAsia="en-IE"/>
        </w:rPr>
        <w:t>s</w:t>
      </w:r>
      <w:r w:rsidRPr="00E84818">
        <w:rPr>
          <w:rFonts w:eastAsia="Times New Roman"/>
          <w:b/>
          <w:bCs/>
          <w:color w:val="000000"/>
          <w:bdr w:val="none" w:sz="0" w:space="0" w:color="auto" w:frame="1"/>
          <w:lang w:val="en-IE" w:eastAsia="en-IE"/>
        </w:rPr>
        <w:t>e Curiosity, Engaged Learning and Problem Solving</w:t>
      </w:r>
      <w:r w:rsidRPr="00E84818">
        <w:rPr>
          <w:rFonts w:eastAsia="Times New Roman"/>
          <w:b/>
          <w:bCs/>
          <w:color w:val="000000"/>
          <w:lang w:val="en-IE" w:eastAsia="en-IE"/>
        </w:rPr>
        <w:t xml:space="preserve">. </w:t>
      </w:r>
      <w:hyperlink r:id="rId12" w:tgtFrame="_blank" w:history="1">
        <w:r w:rsidRPr="00E84818">
          <w:rPr>
            <w:rFonts w:eastAsia="Times New Roman"/>
            <w:color w:val="000000"/>
            <w:bdr w:val="none" w:sz="0" w:space="0" w:color="auto" w:frame="1"/>
            <w:lang w:val="en-IE" w:eastAsia="en-IE"/>
          </w:rPr>
          <w:t>Shifting the instructional focus away from test-based learning</w:t>
        </w:r>
      </w:hyperlink>
      <w:r w:rsidRPr="00E84818">
        <w:rPr>
          <w:rFonts w:eastAsia="Times New Roman"/>
          <w:color w:val="000000"/>
          <w:lang w:val="en-IE" w:eastAsia="en-IE"/>
        </w:rPr>
        <w:t> is a bigger job than a single teacher can tackle on his or her own. However, to whatever extent possible, it is important to allow </w:t>
      </w:r>
      <w:hyperlink r:id="rId13" w:tgtFrame="_blank" w:history="1">
        <w:r w:rsidRPr="00E84818">
          <w:rPr>
            <w:rFonts w:eastAsia="Times New Roman"/>
            <w:color w:val="000000"/>
            <w:bdr w:val="none" w:sz="0" w:space="0" w:color="auto" w:frame="1"/>
            <w:lang w:val="en-IE" w:eastAsia="en-IE"/>
          </w:rPr>
          <w:t>more time for curious, creative and engaged learning</w:t>
        </w:r>
      </w:hyperlink>
      <w:r w:rsidRPr="00E84818">
        <w:rPr>
          <w:rFonts w:eastAsia="Times New Roman"/>
          <w:color w:val="000000"/>
          <w:lang w:val="en-IE" w:eastAsia="en-IE"/>
        </w:rPr>
        <w:t>, whether through independent projects, self-chosen paper topics, or encouraging students to pick up extracurricular activities purely for reasons of interest and passion. </w:t>
      </w:r>
      <w:hyperlink r:id="rId14" w:tgtFrame="_blank" w:history="1">
        <w:r w:rsidRPr="00E84818">
          <w:rPr>
            <w:rFonts w:eastAsia="Times New Roman"/>
            <w:color w:val="000000"/>
            <w:bdr w:val="none" w:sz="0" w:space="0" w:color="auto" w:frame="1"/>
            <w:lang w:val="en-IE" w:eastAsia="en-IE"/>
          </w:rPr>
          <w:t>Teaching general problem</w:t>
        </w:r>
        <w:r>
          <w:rPr>
            <w:rFonts w:eastAsia="Times New Roman"/>
            <w:color w:val="000000"/>
            <w:bdr w:val="none" w:sz="0" w:space="0" w:color="auto" w:frame="1"/>
            <w:lang w:val="en-IE" w:eastAsia="en-IE"/>
          </w:rPr>
          <w:t>-</w:t>
        </w:r>
        <w:r w:rsidRPr="00E84818">
          <w:rPr>
            <w:rFonts w:eastAsia="Times New Roman"/>
            <w:color w:val="000000"/>
            <w:bdr w:val="none" w:sz="0" w:space="0" w:color="auto" w:frame="1"/>
            <w:lang w:val="en-IE" w:eastAsia="en-IE"/>
          </w:rPr>
          <w:t>solving strategies</w:t>
        </w:r>
      </w:hyperlink>
      <w:r w:rsidRPr="00E84818">
        <w:rPr>
          <w:rFonts w:eastAsia="Times New Roman"/>
          <w:color w:val="000000"/>
          <w:lang w:val="en-IE" w:eastAsia="en-IE"/>
        </w:rPr>
        <w:t> can also be effective</w:t>
      </w:r>
      <w:r>
        <w:rPr>
          <w:rFonts w:eastAsia="Times New Roman"/>
          <w:color w:val="000000"/>
          <w:lang w:val="en-IE" w:eastAsia="en-IE"/>
        </w:rPr>
        <w:t>.</w:t>
      </w:r>
    </w:p>
    <w:p w14:paraId="7FCECF09" w14:textId="77777777" w:rsidR="0079508A" w:rsidRPr="008E22AA" w:rsidRDefault="0079508A" w:rsidP="0079508A">
      <w:pPr>
        <w:shd w:val="clear" w:color="auto" w:fill="FFFFFF"/>
        <w:ind w:left="720"/>
        <w:jc w:val="both"/>
        <w:textAlignment w:val="baseline"/>
        <w:rPr>
          <w:rFonts w:eastAsia="Times New Roman"/>
          <w:b/>
          <w:bCs/>
          <w:color w:val="000000"/>
          <w:lang w:val="en-IE" w:eastAsia="en-IE"/>
        </w:rPr>
      </w:pPr>
    </w:p>
    <w:p w14:paraId="3BE98295" w14:textId="77777777" w:rsidR="0079508A" w:rsidRPr="008E22AA" w:rsidRDefault="0079508A" w:rsidP="0079508A">
      <w:pPr>
        <w:pStyle w:val="ListParagraph"/>
        <w:numPr>
          <w:ilvl w:val="0"/>
          <w:numId w:val="7"/>
        </w:numPr>
        <w:shd w:val="clear" w:color="auto" w:fill="FFFFFF"/>
        <w:jc w:val="both"/>
        <w:textAlignment w:val="baseline"/>
        <w:rPr>
          <w:rFonts w:eastAsia="Times New Roman"/>
          <w:b/>
          <w:bCs/>
          <w:color w:val="000000"/>
          <w:lang w:val="en-IE" w:eastAsia="en-IE"/>
        </w:rPr>
      </w:pPr>
      <w:r w:rsidRPr="008E22AA">
        <w:rPr>
          <w:b/>
          <w:lang w:val="en-IE"/>
        </w:rPr>
        <w:t xml:space="preserve">Consistent Classroom Culture. </w:t>
      </w:r>
      <w:r w:rsidRPr="008E22AA">
        <w:rPr>
          <w:lang w:val="en-IE"/>
        </w:rPr>
        <w:t xml:space="preserve">A well-structured classroom with clear expectations, smooth transitions and a calm environment is helpful for most children. </w:t>
      </w:r>
      <w:r w:rsidRPr="00637E2C">
        <w:t>Offer and create a supportive environment where it is okay to make mistakes, to express emotions positively and to ask for help when needed.</w:t>
      </w:r>
    </w:p>
    <w:p w14:paraId="084360C7" w14:textId="77777777" w:rsidR="0079508A" w:rsidRPr="008E22AA" w:rsidRDefault="0079508A" w:rsidP="0079508A">
      <w:pPr>
        <w:pStyle w:val="ListParagraph"/>
        <w:shd w:val="clear" w:color="auto" w:fill="FFFFFF"/>
        <w:spacing w:after="225"/>
        <w:jc w:val="both"/>
        <w:textAlignment w:val="baseline"/>
        <w:rPr>
          <w:rFonts w:eastAsia="Times New Roman"/>
          <w:b/>
          <w:bCs/>
          <w:color w:val="000000"/>
          <w:lang w:val="en-IE" w:eastAsia="en-IE"/>
        </w:rPr>
      </w:pPr>
    </w:p>
    <w:p w14:paraId="1BE4732F" w14:textId="77777777" w:rsidR="0079508A" w:rsidRPr="008E22AA" w:rsidRDefault="0079508A" w:rsidP="0079508A">
      <w:pPr>
        <w:pStyle w:val="ListParagraph"/>
        <w:numPr>
          <w:ilvl w:val="0"/>
          <w:numId w:val="7"/>
        </w:numPr>
        <w:shd w:val="clear" w:color="auto" w:fill="FFFFFF"/>
        <w:spacing w:after="225"/>
        <w:jc w:val="both"/>
        <w:textAlignment w:val="baseline"/>
        <w:rPr>
          <w:rFonts w:eastAsia="Times New Roman"/>
          <w:b/>
          <w:bCs/>
          <w:color w:val="000000"/>
          <w:lang w:val="en-IE" w:eastAsia="en-IE"/>
        </w:rPr>
      </w:pPr>
      <w:r w:rsidRPr="008E22AA">
        <w:rPr>
          <w:b/>
        </w:rPr>
        <w:t>Frame Rules Positively</w:t>
      </w:r>
      <w:r w:rsidRPr="00637E2C">
        <w:t xml:space="preserve">. </w:t>
      </w:r>
      <w:r w:rsidRPr="008E22AA">
        <w:rPr>
          <w:lang w:val="en-IE"/>
        </w:rPr>
        <w:t>Ensuring that rules are phrased in a positive way can help reinforce a constructive and healthy mind-set.</w:t>
      </w:r>
    </w:p>
    <w:p w14:paraId="26239117" w14:textId="77777777" w:rsidR="0079508A" w:rsidRDefault="0079508A" w:rsidP="0079508A">
      <w:pPr>
        <w:jc w:val="both"/>
      </w:pPr>
    </w:p>
    <w:p w14:paraId="5F1D2C56" w14:textId="77777777" w:rsidR="00891D6E" w:rsidRDefault="00891D6E" w:rsidP="0079508A">
      <w:pPr>
        <w:pStyle w:val="Heading1"/>
      </w:pPr>
      <w:bookmarkStart w:id="5" w:name="_GoBack"/>
      <w:bookmarkEnd w:id="5"/>
    </w:p>
    <w:sectPr w:rsidR="00891D6E" w:rsidSect="00C370A6">
      <w:headerReference w:type="default" r:id="rId15"/>
      <w:footerReference w:type="default" r:id="rId16"/>
      <w:pgSz w:w="11900" w:h="16840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2E9E5" w14:textId="77777777" w:rsidR="002D3E24" w:rsidRDefault="002D3E24" w:rsidP="00A66B13">
      <w:r>
        <w:separator/>
      </w:r>
    </w:p>
  </w:endnote>
  <w:endnote w:type="continuationSeparator" w:id="0">
    <w:p w14:paraId="63420E0A" w14:textId="77777777" w:rsidR="002D3E24" w:rsidRDefault="002D3E24" w:rsidP="00A6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7DC86" w14:textId="4F882515" w:rsidR="00590AAC" w:rsidRDefault="00590AAC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2848" behindDoc="0" locked="0" layoutInCell="1" allowOverlap="1" wp14:anchorId="4F604435" wp14:editId="0EFF7B2C">
          <wp:simplePos x="0" y="0"/>
          <wp:positionH relativeFrom="column">
            <wp:posOffset>816626</wp:posOffset>
          </wp:positionH>
          <wp:positionV relativeFrom="paragraph">
            <wp:posOffset>619777</wp:posOffset>
          </wp:positionV>
          <wp:extent cx="7234555" cy="372110"/>
          <wp:effectExtent l="0" t="0" r="4445" b="8890"/>
          <wp:wrapNone/>
          <wp:docPr id="11" name="Picture 11" descr="Macintosh HD:Users:cardetmac:Desktop:CARDET:FYSF:templates:fysf-disclaimer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cardetmac:Desktop:CARDET:FYSF:templates:fysf-disclaimer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455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D9645" w14:textId="0F79CA85" w:rsidR="001A7EA7" w:rsidRDefault="0079508A" w:rsidP="00A66B13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7968" behindDoc="0" locked="0" layoutInCell="1" allowOverlap="1" wp14:anchorId="72A0799E" wp14:editId="5D39DA55">
          <wp:simplePos x="0" y="0"/>
          <wp:positionH relativeFrom="column">
            <wp:posOffset>-736600</wp:posOffset>
          </wp:positionH>
          <wp:positionV relativeFrom="paragraph">
            <wp:posOffset>-224790</wp:posOffset>
          </wp:positionV>
          <wp:extent cx="7196455" cy="643255"/>
          <wp:effectExtent l="0" t="0" r="0" b="0"/>
          <wp:wrapNone/>
          <wp:docPr id="3" name="Picture 3" descr="discla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iscla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643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D537D" w14:textId="77777777" w:rsidR="002D3E24" w:rsidRDefault="002D3E24" w:rsidP="00A66B13">
      <w:r>
        <w:separator/>
      </w:r>
    </w:p>
  </w:footnote>
  <w:footnote w:type="continuationSeparator" w:id="0">
    <w:p w14:paraId="2EBB018A" w14:textId="77777777" w:rsidR="002D3E24" w:rsidRDefault="002D3E24" w:rsidP="00A66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BD6D" w14:textId="77777777" w:rsidR="001A7EA7" w:rsidRDefault="001A7EA7" w:rsidP="00A66B13">
    <w:pPr>
      <w:pStyle w:val="Header"/>
      <w:rPr>
        <w:noProof/>
      </w:rPr>
    </w:pPr>
  </w:p>
  <w:p w14:paraId="7566BC1C" w14:textId="77777777" w:rsidR="001A7EA7" w:rsidRPr="00891D6E" w:rsidRDefault="001A7EA7" w:rsidP="00A66B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6D224" w14:textId="0F282D1B" w:rsidR="001A7EA7" w:rsidRDefault="0079508A" w:rsidP="00A66B13">
    <w:pPr>
      <w:pStyle w:val="Header"/>
      <w:rPr>
        <w:caps/>
        <w:noProof/>
        <w:color w:val="00577E"/>
      </w:rPr>
    </w:pPr>
    <w:r>
      <w:rPr>
        <w:noProof/>
        <w:lang w:val="el-GR" w:eastAsia="el-GR"/>
      </w:rPr>
      <w:drawing>
        <wp:anchor distT="0" distB="0" distL="114300" distR="114300" simplePos="0" relativeHeight="251670016" behindDoc="0" locked="0" layoutInCell="1" allowOverlap="1" wp14:anchorId="0749AD16" wp14:editId="149765C7">
          <wp:simplePos x="0" y="0"/>
          <wp:positionH relativeFrom="column">
            <wp:posOffset>0</wp:posOffset>
          </wp:positionH>
          <wp:positionV relativeFrom="paragraph">
            <wp:posOffset>-127000</wp:posOffset>
          </wp:positionV>
          <wp:extent cx="1377315" cy="544195"/>
          <wp:effectExtent l="0" t="0" r="0" b="8255"/>
          <wp:wrapNone/>
          <wp:docPr id="4" name="Picture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544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86B" w:rsidRPr="0040086B">
      <w:rPr>
        <w:caps/>
        <w:noProof/>
        <w:color w:val="00577E"/>
        <w:lang w:val="el-GR" w:eastAsia="el-GR"/>
      </w:rPr>
      <mc:AlternateContent>
        <mc:Choice Requires="wps">
          <w:drawing>
            <wp:anchor distT="45720" distB="45720" distL="114300" distR="114300" simplePos="0" relativeHeight="251672064" behindDoc="0" locked="0" layoutInCell="1" allowOverlap="1" wp14:anchorId="5618CB41" wp14:editId="5C0C9D8B">
              <wp:simplePos x="0" y="0"/>
              <wp:positionH relativeFrom="column">
                <wp:posOffset>2469507</wp:posOffset>
              </wp:positionH>
              <wp:positionV relativeFrom="paragraph">
                <wp:posOffset>-34035</wp:posOffset>
              </wp:positionV>
              <wp:extent cx="3669030" cy="1404620"/>
              <wp:effectExtent l="0" t="0" r="0" b="190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90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398E23" w14:textId="3FC1BD38" w:rsidR="0040086B" w:rsidRPr="0040086B" w:rsidRDefault="0040086B" w:rsidP="0040086B">
                          <w:pPr>
                            <w:jc w:val="right"/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</w:pPr>
                          <w:r w:rsidRPr="0040086B"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  <w:t>www.idecide-project.eu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18CB4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4.45pt;margin-top:-2.7pt;width:288.9pt;height:110.6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P1HDw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" filled="f" stroked="f">
              <v:textbox style="mso-fit-shape-to-text:t">
                <w:txbxContent>
                  <w:p w14:paraId="1B398E23" w14:textId="3FC1BD38" w:rsidR="0040086B" w:rsidRPr="0040086B" w:rsidRDefault="0040086B" w:rsidP="0040086B">
                    <w:pPr>
                      <w:jc w:val="right"/>
                      <w:rPr>
                        <w:b/>
                        <w:color w:val="2E3B42" w:themeColor="accent2"/>
                        <w:sz w:val="28"/>
                        <w:szCs w:val="28"/>
                      </w:rPr>
                    </w:pPr>
                    <w:r w:rsidRPr="0040086B">
                      <w:rPr>
                        <w:b/>
                        <w:color w:val="2E3B42" w:themeColor="accent2"/>
                        <w:sz w:val="28"/>
                        <w:szCs w:val="28"/>
                      </w:rPr>
                      <w:t>www.idecide-project.eu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A2E48" w:rsidRPr="00891D6E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359CC15" wp14:editId="274652C7">
              <wp:simplePos x="0" y="0"/>
              <wp:positionH relativeFrom="column">
                <wp:posOffset>-1117600</wp:posOffset>
              </wp:positionH>
              <wp:positionV relativeFrom="paragraph">
                <wp:posOffset>-449580</wp:posOffset>
              </wp:positionV>
              <wp:extent cx="7865745" cy="1074420"/>
              <wp:effectExtent l="0" t="0" r="190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65745" cy="107442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  <a:alpha val="96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F0F079" id="Rectangle 6" o:spid="_x0000_s1026" style="position:absolute;margin-left:-88pt;margin-top:-35.4pt;width:619.35pt;height:8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" fillcolor="#e3f5f8 [660]" stroked="f">
              <v:fill opacity="62965f"/>
            </v:rect>
          </w:pict>
        </mc:Fallback>
      </mc:AlternateContent>
    </w:r>
  </w:p>
  <w:p w14:paraId="3FE88925" w14:textId="00998769" w:rsidR="001A7EA7" w:rsidRPr="00891D6E" w:rsidRDefault="001A7EA7" w:rsidP="00A66B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B41"/>
    <w:multiLevelType w:val="hybridMultilevel"/>
    <w:tmpl w:val="1D56B438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C4FAF"/>
    <w:multiLevelType w:val="hybridMultilevel"/>
    <w:tmpl w:val="412C8FEA"/>
    <w:lvl w:ilvl="0" w:tplc="F384A4F0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476C0"/>
    <w:multiLevelType w:val="hybridMultilevel"/>
    <w:tmpl w:val="3E4A16BA"/>
    <w:lvl w:ilvl="0" w:tplc="339427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F5D85"/>
    <w:multiLevelType w:val="hybridMultilevel"/>
    <w:tmpl w:val="1C0E98EC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57B64"/>
    <w:multiLevelType w:val="hybridMultilevel"/>
    <w:tmpl w:val="756C431C"/>
    <w:lvl w:ilvl="0" w:tplc="F08CBBD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6BF30FAE"/>
    <w:multiLevelType w:val="hybridMultilevel"/>
    <w:tmpl w:val="62D601B8"/>
    <w:lvl w:ilvl="0" w:tplc="F384A4F0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13A04"/>
    <w:multiLevelType w:val="hybridMultilevel"/>
    <w:tmpl w:val="B538A886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59"/>
    <w:rsid w:val="00032E40"/>
    <w:rsid w:val="00107EC3"/>
    <w:rsid w:val="0018337A"/>
    <w:rsid w:val="001A7EA7"/>
    <w:rsid w:val="001D26A0"/>
    <w:rsid w:val="00207136"/>
    <w:rsid w:val="00224209"/>
    <w:rsid w:val="00231E8A"/>
    <w:rsid w:val="00297489"/>
    <w:rsid w:val="002C5EF9"/>
    <w:rsid w:val="002D3E24"/>
    <w:rsid w:val="0030214C"/>
    <w:rsid w:val="00335BCF"/>
    <w:rsid w:val="0036789A"/>
    <w:rsid w:val="00381B7A"/>
    <w:rsid w:val="00386893"/>
    <w:rsid w:val="003A7596"/>
    <w:rsid w:val="003B4E28"/>
    <w:rsid w:val="0040086B"/>
    <w:rsid w:val="00401CB2"/>
    <w:rsid w:val="0040374E"/>
    <w:rsid w:val="00482C16"/>
    <w:rsid w:val="004D5859"/>
    <w:rsid w:val="004F7767"/>
    <w:rsid w:val="00590AAC"/>
    <w:rsid w:val="005E06AC"/>
    <w:rsid w:val="00605A14"/>
    <w:rsid w:val="00610387"/>
    <w:rsid w:val="00616964"/>
    <w:rsid w:val="006467CA"/>
    <w:rsid w:val="006E78E0"/>
    <w:rsid w:val="006F594F"/>
    <w:rsid w:val="0079508A"/>
    <w:rsid w:val="0085795D"/>
    <w:rsid w:val="00891D6E"/>
    <w:rsid w:val="008B7807"/>
    <w:rsid w:val="0090749C"/>
    <w:rsid w:val="009A2E48"/>
    <w:rsid w:val="009A56AE"/>
    <w:rsid w:val="009B7AB2"/>
    <w:rsid w:val="009D70F8"/>
    <w:rsid w:val="00A3694A"/>
    <w:rsid w:val="00A66B13"/>
    <w:rsid w:val="00B0524D"/>
    <w:rsid w:val="00B44BD5"/>
    <w:rsid w:val="00C370A6"/>
    <w:rsid w:val="00C92792"/>
    <w:rsid w:val="00CE7C02"/>
    <w:rsid w:val="00D5029F"/>
    <w:rsid w:val="00DE10FA"/>
    <w:rsid w:val="00F54059"/>
    <w:rsid w:val="00F641CD"/>
    <w:rsid w:val="00F70120"/>
    <w:rsid w:val="00FA3514"/>
    <w:rsid w:val="00FC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35ADC0"/>
  <w14:defaultImageDpi w14:val="300"/>
  <w15:docId w15:val="{468937AD-A004-41BE-B190-8475E24F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Arial"/>
        <w:color w:val="ABE1EC" w:themeColor="accent1" w:themeTint="99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94A"/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7489"/>
    <w:pPr>
      <w:outlineLvl w:val="0"/>
    </w:pPr>
    <w:rPr>
      <w:b/>
      <w:color w:val="74CEE0" w:themeColor="accent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086B"/>
    <w:pPr>
      <w:outlineLvl w:val="1"/>
    </w:pPr>
    <w:rPr>
      <w:b/>
      <w:color w:val="ED1651" w:themeColor="accent4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7489"/>
    <w:pPr>
      <w:outlineLvl w:val="2"/>
    </w:pPr>
    <w:rPr>
      <w:color w:val="2E3B42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694A"/>
    <w:pPr>
      <w:outlineLvl w:val="3"/>
    </w:pPr>
    <w:rPr>
      <w:b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E10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B4D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D6E"/>
  </w:style>
  <w:style w:type="paragraph" w:styleId="Footer">
    <w:name w:val="footer"/>
    <w:basedOn w:val="Normal"/>
    <w:link w:val="Foot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D6E"/>
  </w:style>
  <w:style w:type="paragraph" w:styleId="BalloonText">
    <w:name w:val="Balloon Text"/>
    <w:basedOn w:val="Normal"/>
    <w:link w:val="BalloonTextChar"/>
    <w:uiPriority w:val="99"/>
    <w:semiHidden/>
    <w:unhideWhenUsed/>
    <w:rsid w:val="00891D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6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75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59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59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5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596"/>
    <w:rPr>
      <w:b/>
      <w:bCs/>
      <w:sz w:val="20"/>
      <w:szCs w:val="20"/>
    </w:rPr>
  </w:style>
  <w:style w:type="paragraph" w:styleId="ListParagraph">
    <w:name w:val="List Paragraph"/>
    <w:basedOn w:val="Normal"/>
    <w:qFormat/>
    <w:rsid w:val="001A7E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97489"/>
    <w:rPr>
      <w:b/>
      <w:color w:val="74CEE0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0086B"/>
    <w:rPr>
      <w:b/>
      <w:color w:val="ED1651" w:themeColor="accent4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97489"/>
    <w:rPr>
      <w:color w:val="2E3B42" w:themeColor="accent2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3694A"/>
    <w:rPr>
      <w:b/>
      <w:i/>
      <w:color w:val="auto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10FA"/>
    <w:rPr>
      <w:rFonts w:asciiTheme="majorHAnsi" w:eastAsiaTheme="majorEastAsia" w:hAnsiTheme="majorHAnsi" w:cstheme="majorBidi"/>
      <w:color w:val="2EB4D0" w:themeColor="accent1" w:themeShade="BF"/>
    </w:rPr>
  </w:style>
  <w:style w:type="paragraph" w:styleId="NoSpacing">
    <w:name w:val="No Spacing"/>
    <w:uiPriority w:val="1"/>
    <w:qFormat/>
    <w:rsid w:val="00335BCF"/>
    <w:pPr>
      <w:ind w:left="-709" w:right="-772"/>
    </w:pPr>
    <w:rPr>
      <w:color w:val="auto"/>
    </w:rPr>
  </w:style>
  <w:style w:type="character" w:styleId="Strong">
    <w:name w:val="Strong"/>
    <w:aliases w:val="Main Heading"/>
    <w:basedOn w:val="DefaultParagraphFont"/>
    <w:uiPriority w:val="22"/>
    <w:qFormat/>
    <w:rsid w:val="006E78E0"/>
    <w:rPr>
      <w:b/>
      <w:bCs/>
    </w:rPr>
  </w:style>
  <w:style w:type="character" w:styleId="Emphasis">
    <w:name w:val="Emphasis"/>
    <w:aliases w:val="Main Title"/>
    <w:uiPriority w:val="20"/>
    <w:qFormat/>
    <w:rsid w:val="006E78E0"/>
    <w:rPr>
      <w:color w:val="FFFFFF" w:themeColor="background1"/>
      <w:sz w:val="72"/>
      <w:szCs w:val="72"/>
    </w:rPr>
  </w:style>
  <w:style w:type="character" w:styleId="SubtleReference">
    <w:name w:val="Subtle Reference"/>
    <w:aliases w:val="Main Subtitle"/>
    <w:uiPriority w:val="31"/>
    <w:qFormat/>
    <w:rsid w:val="006E78E0"/>
    <w:rPr>
      <w:color w:val="E6E7E8" w:themeColor="text2"/>
      <w:sz w:val="52"/>
      <w:szCs w:val="52"/>
    </w:rPr>
  </w:style>
  <w:style w:type="table" w:styleId="TableGrid">
    <w:name w:val="Table Grid"/>
    <w:basedOn w:val="TableNormal"/>
    <w:uiPriority w:val="59"/>
    <w:rsid w:val="00F54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aliases w:val="Tips"/>
    <w:basedOn w:val="Normal"/>
    <w:next w:val="Normal"/>
    <w:link w:val="SubtitleChar"/>
    <w:uiPriority w:val="11"/>
    <w:qFormat/>
    <w:rsid w:val="0079508A"/>
    <w:pPr>
      <w:numPr>
        <w:ilvl w:val="1"/>
      </w:numPr>
    </w:pPr>
    <w:rPr>
      <w:rFonts w:cstheme="minorBidi"/>
      <w:b/>
      <w:color w:val="2E3B42" w:themeColor="accent2"/>
      <w:sz w:val="28"/>
    </w:rPr>
  </w:style>
  <w:style w:type="character" w:customStyle="1" w:styleId="SubtitleChar">
    <w:name w:val="Subtitle Char"/>
    <w:aliases w:val="Tips Char"/>
    <w:basedOn w:val="DefaultParagraphFont"/>
    <w:link w:val="Subtitle"/>
    <w:uiPriority w:val="11"/>
    <w:rsid w:val="0079508A"/>
    <w:rPr>
      <w:rFonts w:cstheme="minorBidi"/>
      <w:b/>
      <w:color w:val="2E3B42" w:themeColor="accent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blogs.kqed.org/mindshift/2013/11/how-can-students-be-successful-in-a-high-stakes-world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ogs.kqed.org/mindshift/2013/11/how-can-students-be-successful-in-a-high-stakes-world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bced.gov.bc.ca/specialed/docs/depression_resourc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RDET\FYSF\templates\word\fysf-WordTemplate-6.dotx" TargetMode="External"/></Relationships>
</file>

<file path=word/theme/theme1.xml><?xml version="1.0" encoding="utf-8"?>
<a:theme xmlns:a="http://schemas.openxmlformats.org/drawingml/2006/main" name="Office Theme">
  <a:themeElements>
    <a:clrScheme name="iDecide">
      <a:dk1>
        <a:sysClr val="windowText" lastClr="000000"/>
      </a:dk1>
      <a:lt1>
        <a:sysClr val="window" lastClr="FFFFFF"/>
      </a:lt1>
      <a:dk2>
        <a:srgbClr val="E6E7E8"/>
      </a:dk2>
      <a:lt2>
        <a:srgbClr val="F2DA8E"/>
      </a:lt2>
      <a:accent1>
        <a:srgbClr val="74CEE0"/>
      </a:accent1>
      <a:accent2>
        <a:srgbClr val="2E3B42"/>
      </a:accent2>
      <a:accent3>
        <a:srgbClr val="FFF4D5"/>
      </a:accent3>
      <a:accent4>
        <a:srgbClr val="ED1651"/>
      </a:accent4>
      <a:accent5>
        <a:srgbClr val="7CDFA8"/>
      </a:accent5>
      <a:accent6>
        <a:srgbClr val="417B87"/>
      </a:accent6>
      <a:hlink>
        <a:srgbClr val="74CEE0"/>
      </a:hlink>
      <a:folHlink>
        <a:srgbClr val="7030A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78E912-2E5E-4599-B965-C6BB73F15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fysf-WordTemplate-6</Template>
  <TotalTime>2</TotalTime>
  <Pages>2</Pages>
  <Words>305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CardetMac</dc:creator>
  <cp:keywords/>
  <dc:description/>
  <cp:lastModifiedBy>Eliza</cp:lastModifiedBy>
  <cp:revision>5</cp:revision>
  <dcterms:created xsi:type="dcterms:W3CDTF">2017-05-12T07:06:00Z</dcterms:created>
  <dcterms:modified xsi:type="dcterms:W3CDTF">2017-06-27T10:38:00Z</dcterms:modified>
</cp:coreProperties>
</file>