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748AB302" w:rsidR="006E78E0" w:rsidRPr="004F7767" w:rsidRDefault="00E43869" w:rsidP="00297489">
                            <w:pPr>
                              <w:pStyle w:val="Heading1"/>
                              <w:rPr>
                                <w:rStyle w:val="SubtleReference"/>
                                <w:color w:val="2E3B42" w:themeColor="accent2"/>
                              </w:rPr>
                            </w:pPr>
                            <w:r>
                              <w:rPr>
                                <w:rStyle w:val="SubtleReference"/>
                                <w:color w:val="2E3B42" w:themeColor="accent2"/>
                              </w:rPr>
                              <w:t>Paralysis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748AB302" w:rsidR="006E78E0" w:rsidRPr="004F7767" w:rsidRDefault="00E43869" w:rsidP="00297489">
                      <w:pPr>
                        <w:pStyle w:val="Heading1"/>
                        <w:rPr>
                          <w:rStyle w:val="SubtleReference"/>
                          <w:color w:val="2E3B42" w:themeColor="accent2"/>
                        </w:rPr>
                      </w:pPr>
                      <w:r>
                        <w:rPr>
                          <w:rStyle w:val="SubtleReference"/>
                          <w:color w:val="2E3B42" w:themeColor="accent2"/>
                        </w:rPr>
                        <w:t>Paralysis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5815CC1D" w:rsidR="00A3694A" w:rsidRPr="004F7767" w:rsidRDefault="00E43869"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5815CC1D" w:rsidR="00A3694A" w:rsidRPr="004F7767" w:rsidRDefault="00E43869" w:rsidP="00297489">
                      <w:pPr>
                        <w:pStyle w:val="Heading1"/>
                        <w:rPr>
                          <w:rStyle w:val="Emphasis"/>
                          <w:color w:val="2E3B42" w:themeColor="accent2"/>
                        </w:rPr>
                      </w:pPr>
                      <w:r>
                        <w:rPr>
                          <w:rStyle w:val="Emphasis"/>
                          <w:color w:val="2E3B42" w:themeColor="accent2"/>
                        </w:rPr>
                        <w:t>Pupils with Physical Disabilities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3DCB6E5E" w14:textId="77777777" w:rsidR="00E43869" w:rsidRDefault="00E43869" w:rsidP="00E43869">
      <w:pPr>
        <w:pStyle w:val="Heading2"/>
        <w:jc w:val="both"/>
      </w:pPr>
      <w:bookmarkStart w:id="0" w:name="_Toc486409682"/>
      <w:r>
        <w:lastRenderedPageBreak/>
        <w:t>Paralysis</w:t>
      </w:r>
      <w:bookmarkEnd w:id="0"/>
    </w:p>
    <w:p w14:paraId="4055D162" w14:textId="77777777" w:rsidR="00E43869" w:rsidRPr="00527870" w:rsidRDefault="00E43869" w:rsidP="00E43869">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E43869" w14:paraId="0D5682C7" w14:textId="77777777" w:rsidTr="00706C6A">
        <w:trPr>
          <w:trHeight w:val="845"/>
        </w:trPr>
        <w:tc>
          <w:tcPr>
            <w:tcW w:w="1135" w:type="dxa"/>
            <w:tcBorders>
              <w:top w:val="nil"/>
              <w:bottom w:val="nil"/>
              <w:right w:val="nil"/>
            </w:tcBorders>
            <w:vAlign w:val="center"/>
          </w:tcPr>
          <w:p w14:paraId="374E7026" w14:textId="77777777" w:rsidR="00E43869" w:rsidRDefault="00E43869" w:rsidP="00706C6A">
            <w:pPr>
              <w:pStyle w:val="Heading3"/>
              <w:jc w:val="both"/>
            </w:pPr>
            <w:r>
              <w:rPr>
                <w:noProof/>
                <w:lang w:val="el-GR" w:eastAsia="el-GR"/>
              </w:rPr>
              <w:drawing>
                <wp:anchor distT="0" distB="0" distL="114300" distR="114300" simplePos="0" relativeHeight="251663360" behindDoc="0" locked="0" layoutInCell="1" allowOverlap="1" wp14:anchorId="31810122" wp14:editId="3D154F7E">
                  <wp:simplePos x="0" y="0"/>
                  <wp:positionH relativeFrom="column">
                    <wp:posOffset>87630</wp:posOffset>
                  </wp:positionH>
                  <wp:positionV relativeFrom="paragraph">
                    <wp:posOffset>-5080</wp:posOffset>
                  </wp:positionV>
                  <wp:extent cx="516890" cy="516890"/>
                  <wp:effectExtent l="25400" t="0" r="0" b="0"/>
                  <wp:wrapNone/>
                  <wp:docPr id="50" name="Picture 14"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57312996" w14:textId="77777777" w:rsidR="00E43869" w:rsidRPr="00291A7F" w:rsidRDefault="00E43869" w:rsidP="00706C6A">
            <w:pPr>
              <w:jc w:val="both"/>
            </w:pPr>
          </w:p>
        </w:tc>
        <w:tc>
          <w:tcPr>
            <w:tcW w:w="8159" w:type="dxa"/>
            <w:tcBorders>
              <w:left w:val="nil"/>
            </w:tcBorders>
            <w:vAlign w:val="center"/>
          </w:tcPr>
          <w:p w14:paraId="141539C9" w14:textId="77777777" w:rsidR="00E43869" w:rsidRPr="00291A7F" w:rsidRDefault="00E43869" w:rsidP="00706C6A">
            <w:pPr>
              <w:pStyle w:val="Subtitle"/>
              <w:jc w:val="both"/>
            </w:pPr>
            <w:r w:rsidRPr="00291A7F">
              <w:t>Classroom-based tips (focus on instructional methods)</w:t>
            </w:r>
          </w:p>
        </w:tc>
      </w:tr>
    </w:tbl>
    <w:p w14:paraId="4AE3CCF5" w14:textId="77777777" w:rsidR="00E43869" w:rsidRDefault="00E43869" w:rsidP="00E43869">
      <w:pPr>
        <w:jc w:val="both"/>
        <w:rPr>
          <w:b/>
          <w:i/>
          <w:sz w:val="16"/>
        </w:rPr>
      </w:pPr>
    </w:p>
    <w:p w14:paraId="203AA37B" w14:textId="77777777" w:rsidR="00E43869" w:rsidRDefault="00E43869" w:rsidP="00E43869">
      <w:pPr>
        <w:numPr>
          <w:ilvl w:val="0"/>
          <w:numId w:val="7"/>
        </w:numPr>
        <w:autoSpaceDE w:val="0"/>
        <w:autoSpaceDN w:val="0"/>
        <w:adjustRightInd w:val="0"/>
        <w:jc w:val="both"/>
        <w:rPr>
          <w:lang w:val="en-GB"/>
        </w:rPr>
      </w:pPr>
      <w:r w:rsidRPr="00DD7AEF">
        <w:rPr>
          <w:b/>
          <w:lang w:val="en-GB"/>
        </w:rPr>
        <w:t>Inform the pupils about the presence of a colleague with paralysis</w:t>
      </w:r>
      <w:r w:rsidRPr="00DD7AEF">
        <w:rPr>
          <w:lang w:val="en-GB"/>
        </w:rPr>
        <w:t xml:space="preserve"> (e.g. through project, discussion, parental participation, storytelling, involvement of the pupil himself/herself, and depending on the age of the class), taking care not to stigmatise the pupil or make her/him feel uncomfortable.</w:t>
      </w:r>
    </w:p>
    <w:p w14:paraId="049E5C4F" w14:textId="77777777" w:rsidR="00E43869" w:rsidRPr="00DD7AEF" w:rsidRDefault="00E43869" w:rsidP="00E43869">
      <w:pPr>
        <w:autoSpaceDE w:val="0"/>
        <w:autoSpaceDN w:val="0"/>
        <w:adjustRightInd w:val="0"/>
        <w:ind w:left="720"/>
        <w:jc w:val="both"/>
        <w:rPr>
          <w:lang w:val="en-GB"/>
        </w:rPr>
      </w:pPr>
    </w:p>
    <w:p w14:paraId="4A480622" w14:textId="77777777" w:rsidR="00E43869" w:rsidRDefault="00E43869" w:rsidP="00E43869">
      <w:pPr>
        <w:numPr>
          <w:ilvl w:val="0"/>
          <w:numId w:val="7"/>
        </w:numPr>
        <w:autoSpaceDE w:val="0"/>
        <w:autoSpaceDN w:val="0"/>
        <w:adjustRightInd w:val="0"/>
        <w:jc w:val="both"/>
        <w:rPr>
          <w:lang w:val="en-GB"/>
        </w:rPr>
      </w:pPr>
      <w:r w:rsidRPr="00DD7AEF">
        <w:rPr>
          <w:b/>
          <w:lang w:val="en-GB"/>
        </w:rPr>
        <w:t>Provide activities promoting acceptance, critical thinking, active involvement of all pupils and support in order to avoid marginalisation.</w:t>
      </w:r>
      <w:r w:rsidRPr="00DD7AEF">
        <w:rPr>
          <w:lang w:val="en-GB"/>
        </w:rPr>
        <w:t xml:space="preserve"> [Reference: </w:t>
      </w:r>
      <w:hyperlink r:id="rId12" w:history="1">
        <w:r w:rsidRPr="00DD7AEF">
          <w:rPr>
            <w:rStyle w:val="Hyperlink"/>
            <w:lang w:val="en-GB"/>
          </w:rPr>
          <w:t>http://www.tandfonline.com/doi/full/10.1080/13603116.2012.717638</w:t>
        </w:r>
      </w:hyperlink>
      <w:r w:rsidRPr="00DD7AEF">
        <w:rPr>
          <w:lang w:val="en-GB"/>
        </w:rPr>
        <w:t>]</w:t>
      </w:r>
    </w:p>
    <w:p w14:paraId="48203279" w14:textId="77777777" w:rsidR="00E43869" w:rsidRPr="00DD7AEF" w:rsidRDefault="00E43869" w:rsidP="00E43869">
      <w:pPr>
        <w:autoSpaceDE w:val="0"/>
        <w:autoSpaceDN w:val="0"/>
        <w:adjustRightInd w:val="0"/>
        <w:jc w:val="both"/>
        <w:rPr>
          <w:lang w:val="en-GB"/>
        </w:rPr>
      </w:pPr>
    </w:p>
    <w:p w14:paraId="163D29EC" w14:textId="77777777" w:rsidR="00E43869" w:rsidRDefault="00E43869" w:rsidP="00E43869">
      <w:pPr>
        <w:numPr>
          <w:ilvl w:val="0"/>
          <w:numId w:val="7"/>
        </w:numPr>
        <w:autoSpaceDE w:val="0"/>
        <w:autoSpaceDN w:val="0"/>
        <w:adjustRightInd w:val="0"/>
        <w:jc w:val="both"/>
        <w:rPr>
          <w:b/>
          <w:lang w:val="en-GB"/>
        </w:rPr>
      </w:pPr>
      <w:r w:rsidRPr="00DD7AEF">
        <w:rPr>
          <w:b/>
          <w:lang w:val="en-GB"/>
        </w:rPr>
        <w:t>Ensure that each pupil has a role in class activities.</w:t>
      </w:r>
    </w:p>
    <w:p w14:paraId="437DEDAB" w14:textId="77777777" w:rsidR="00E43869" w:rsidRPr="00DD7AEF" w:rsidRDefault="00E43869" w:rsidP="00E43869">
      <w:pPr>
        <w:autoSpaceDE w:val="0"/>
        <w:autoSpaceDN w:val="0"/>
        <w:adjustRightInd w:val="0"/>
        <w:jc w:val="both"/>
        <w:rPr>
          <w:b/>
          <w:lang w:val="en-GB"/>
        </w:rPr>
      </w:pPr>
    </w:p>
    <w:p w14:paraId="51139608" w14:textId="77777777" w:rsidR="00E43869" w:rsidRPr="00DD7AEF" w:rsidRDefault="00E43869" w:rsidP="00E43869">
      <w:pPr>
        <w:pStyle w:val="ListParagraph"/>
        <w:numPr>
          <w:ilvl w:val="0"/>
          <w:numId w:val="7"/>
        </w:numPr>
        <w:jc w:val="both"/>
        <w:rPr>
          <w:b/>
          <w:i/>
          <w:sz w:val="16"/>
        </w:rPr>
      </w:pPr>
      <w:r w:rsidRPr="00DD7AEF">
        <w:rPr>
          <w:b/>
          <w:lang w:val="en-GB"/>
        </w:rPr>
        <w:t>Use various teaching methods in order to offer equal chances for participation to those pupils with paralysis.</w:t>
      </w:r>
    </w:p>
    <w:p w14:paraId="776F93BC" w14:textId="77777777" w:rsidR="00E43869" w:rsidRPr="00DD7AEF" w:rsidRDefault="00E43869" w:rsidP="00E43869">
      <w:pPr>
        <w:jc w:val="both"/>
        <w:rPr>
          <w:b/>
          <w:i/>
          <w:sz w:val="16"/>
        </w:rPr>
      </w:pPr>
    </w:p>
    <w:p w14:paraId="0E83838B" w14:textId="77777777" w:rsidR="00E43869" w:rsidRDefault="00E43869" w:rsidP="00E43869">
      <w:pPr>
        <w:numPr>
          <w:ilvl w:val="0"/>
          <w:numId w:val="7"/>
        </w:numPr>
        <w:autoSpaceDE w:val="0"/>
        <w:autoSpaceDN w:val="0"/>
        <w:adjustRightInd w:val="0"/>
        <w:contextualSpacing/>
        <w:jc w:val="both"/>
        <w:rPr>
          <w:lang w:val="en-GB"/>
        </w:rPr>
      </w:pPr>
      <w:r w:rsidRPr="00DD7AEF">
        <w:rPr>
          <w:b/>
          <w:lang w:val="en-GB"/>
        </w:rPr>
        <w:t>Provide a specific set of teaching materials in digital form</w:t>
      </w:r>
      <w:r w:rsidRPr="00DD7AEF">
        <w:rPr>
          <w:lang w:val="en-GB"/>
        </w:rPr>
        <w:t>, so that pupils with paralysis do not have to carry heavy books in and out of school and the classroom.</w:t>
      </w:r>
    </w:p>
    <w:p w14:paraId="665A22DE" w14:textId="77777777" w:rsidR="00E43869" w:rsidRPr="00DD7AEF" w:rsidRDefault="00E43869" w:rsidP="00E43869">
      <w:pPr>
        <w:autoSpaceDE w:val="0"/>
        <w:autoSpaceDN w:val="0"/>
        <w:adjustRightInd w:val="0"/>
        <w:contextualSpacing/>
        <w:jc w:val="both"/>
        <w:rPr>
          <w:lang w:val="en-GB"/>
        </w:rPr>
      </w:pPr>
    </w:p>
    <w:p w14:paraId="2AF88168" w14:textId="77777777" w:rsidR="00E43869" w:rsidRDefault="00E43869" w:rsidP="00E43869">
      <w:pPr>
        <w:numPr>
          <w:ilvl w:val="0"/>
          <w:numId w:val="7"/>
        </w:numPr>
        <w:autoSpaceDE w:val="0"/>
        <w:autoSpaceDN w:val="0"/>
        <w:adjustRightInd w:val="0"/>
        <w:jc w:val="both"/>
        <w:rPr>
          <w:lang w:val="en-GB"/>
        </w:rPr>
      </w:pPr>
      <w:r w:rsidRPr="00DD7AEF">
        <w:rPr>
          <w:b/>
          <w:lang w:val="en-GB"/>
        </w:rPr>
        <w:t>Provide copies of teachers’ notes or recorded lectures</w:t>
      </w:r>
      <w:r w:rsidRPr="00DD7AEF">
        <w:rPr>
          <w:lang w:val="en-GB"/>
        </w:rPr>
        <w:t>, as well as digital notes for pupils using technology.</w:t>
      </w:r>
    </w:p>
    <w:p w14:paraId="1A8935B2" w14:textId="77777777" w:rsidR="00E43869" w:rsidRPr="00DD7AEF" w:rsidRDefault="00E43869" w:rsidP="00E43869">
      <w:pPr>
        <w:autoSpaceDE w:val="0"/>
        <w:autoSpaceDN w:val="0"/>
        <w:adjustRightInd w:val="0"/>
        <w:jc w:val="both"/>
        <w:rPr>
          <w:lang w:val="en-GB"/>
        </w:rPr>
      </w:pPr>
    </w:p>
    <w:p w14:paraId="1CDDA902" w14:textId="77777777" w:rsidR="00E43869" w:rsidRPr="00DD7AEF" w:rsidRDefault="00E43869" w:rsidP="00E43869">
      <w:pPr>
        <w:numPr>
          <w:ilvl w:val="0"/>
          <w:numId w:val="7"/>
        </w:numPr>
        <w:autoSpaceDE w:val="0"/>
        <w:autoSpaceDN w:val="0"/>
        <w:adjustRightInd w:val="0"/>
        <w:jc w:val="both"/>
        <w:rPr>
          <w:b/>
          <w:lang w:val="en-GB"/>
        </w:rPr>
      </w:pPr>
      <w:r w:rsidRPr="00DD7AEF">
        <w:rPr>
          <w:b/>
          <w:lang w:val="en-GB"/>
        </w:rPr>
        <w:t>Be understanding with such issues as lateness, absences, shortened school days, fatigue, change in mood, and missed homework due to physical therapy sessions.</w:t>
      </w:r>
    </w:p>
    <w:p w14:paraId="7EA9862B" w14:textId="77777777" w:rsidR="00E43869" w:rsidRPr="00DD7AEF" w:rsidRDefault="00E43869" w:rsidP="00E43869">
      <w:pPr>
        <w:autoSpaceDE w:val="0"/>
        <w:autoSpaceDN w:val="0"/>
        <w:adjustRightInd w:val="0"/>
        <w:jc w:val="both"/>
        <w:rPr>
          <w:lang w:val="en-GB"/>
        </w:rPr>
      </w:pPr>
    </w:p>
    <w:p w14:paraId="488D14A9" w14:textId="77777777" w:rsidR="00E43869" w:rsidRPr="00DD7AEF" w:rsidRDefault="00E43869" w:rsidP="00E43869">
      <w:pPr>
        <w:numPr>
          <w:ilvl w:val="0"/>
          <w:numId w:val="7"/>
        </w:numPr>
        <w:autoSpaceDE w:val="0"/>
        <w:autoSpaceDN w:val="0"/>
        <w:adjustRightInd w:val="0"/>
        <w:jc w:val="both"/>
        <w:rPr>
          <w:b/>
          <w:lang w:val="en-GB"/>
        </w:rPr>
      </w:pPr>
      <w:r w:rsidRPr="00DD7AEF">
        <w:rPr>
          <w:b/>
          <w:lang w:val="en-GB"/>
        </w:rPr>
        <w:t>Provide options for tutoring or extra time to make up assignments and complete tasks.</w:t>
      </w:r>
    </w:p>
    <w:p w14:paraId="675E66BE" w14:textId="77777777" w:rsidR="00E43869" w:rsidRPr="00DD7AEF" w:rsidRDefault="00E43869" w:rsidP="00E43869">
      <w:pPr>
        <w:autoSpaceDE w:val="0"/>
        <w:autoSpaceDN w:val="0"/>
        <w:adjustRightInd w:val="0"/>
        <w:jc w:val="both"/>
        <w:rPr>
          <w:lang w:val="en-GB"/>
        </w:rPr>
      </w:pPr>
    </w:p>
    <w:p w14:paraId="2B986E93" w14:textId="77777777" w:rsidR="00E43869" w:rsidRDefault="00E43869" w:rsidP="00E43869">
      <w:pPr>
        <w:numPr>
          <w:ilvl w:val="0"/>
          <w:numId w:val="7"/>
        </w:numPr>
        <w:autoSpaceDE w:val="0"/>
        <w:autoSpaceDN w:val="0"/>
        <w:adjustRightInd w:val="0"/>
        <w:jc w:val="both"/>
        <w:rPr>
          <w:lang w:val="en-GB"/>
        </w:rPr>
      </w:pPr>
      <w:r w:rsidRPr="00DD7AEF">
        <w:rPr>
          <w:b/>
          <w:lang w:val="en-GB"/>
        </w:rPr>
        <w:t>Differentiate testing and assessment by providing options according to individual needs of a pupil.</w:t>
      </w:r>
      <w:r w:rsidRPr="00DD7AEF">
        <w:rPr>
          <w:lang w:val="en-GB"/>
        </w:rPr>
        <w:t xml:space="preserve"> These could be extra time or untimed tests, one-on-one evaluation, alternate response mode, and use of a laptop and/or other assistive technology.</w:t>
      </w:r>
    </w:p>
    <w:p w14:paraId="11D6D84B" w14:textId="77777777" w:rsidR="00E43869" w:rsidRPr="00DD7AEF" w:rsidRDefault="00E43869" w:rsidP="00E43869">
      <w:pPr>
        <w:autoSpaceDE w:val="0"/>
        <w:autoSpaceDN w:val="0"/>
        <w:adjustRightInd w:val="0"/>
        <w:jc w:val="both"/>
        <w:rPr>
          <w:lang w:val="en-GB"/>
        </w:rPr>
      </w:pPr>
    </w:p>
    <w:p w14:paraId="7A347562" w14:textId="77777777" w:rsidR="00E43869" w:rsidRPr="00DD7AEF" w:rsidRDefault="00E43869" w:rsidP="00E43869">
      <w:pPr>
        <w:numPr>
          <w:ilvl w:val="0"/>
          <w:numId w:val="7"/>
        </w:numPr>
        <w:autoSpaceDE w:val="0"/>
        <w:autoSpaceDN w:val="0"/>
        <w:adjustRightInd w:val="0"/>
        <w:jc w:val="both"/>
        <w:rPr>
          <w:b/>
          <w:lang w:val="en-GB"/>
        </w:rPr>
      </w:pPr>
      <w:r w:rsidRPr="00DD7AEF">
        <w:rPr>
          <w:b/>
          <w:lang w:val="en-GB"/>
        </w:rPr>
        <w:t xml:space="preserve">Include all types of activities to favour the participation of pupils with paralysis. </w:t>
      </w:r>
    </w:p>
    <w:p w14:paraId="49881D06" w14:textId="77777777" w:rsidR="00E43869" w:rsidRPr="00DD7AEF" w:rsidRDefault="00E43869" w:rsidP="00E43869">
      <w:pPr>
        <w:autoSpaceDE w:val="0"/>
        <w:autoSpaceDN w:val="0"/>
        <w:adjustRightInd w:val="0"/>
        <w:jc w:val="both"/>
        <w:rPr>
          <w:lang w:val="en-GB"/>
        </w:rPr>
      </w:pPr>
    </w:p>
    <w:p w14:paraId="05CE42BB" w14:textId="77777777" w:rsidR="00E43869" w:rsidRPr="00DD7AEF" w:rsidRDefault="00E43869" w:rsidP="00E43869">
      <w:pPr>
        <w:numPr>
          <w:ilvl w:val="0"/>
          <w:numId w:val="7"/>
        </w:numPr>
        <w:jc w:val="both"/>
        <w:rPr>
          <w:lang w:val="en-GB"/>
        </w:rPr>
      </w:pPr>
      <w:r w:rsidRPr="00DD7AEF">
        <w:rPr>
          <w:b/>
          <w:lang w:val="en-GB"/>
        </w:rPr>
        <w:t>Take into consideration the pupil’s physical and communication needs when designing class schedule;</w:t>
      </w:r>
      <w:r w:rsidRPr="00DD7AEF">
        <w:rPr>
          <w:lang w:val="en-GB"/>
        </w:rPr>
        <w:t xml:space="preserve"> classrooms should be close, to minimise distance walked throughout the day or the time spent at school.</w:t>
      </w:r>
    </w:p>
    <w:p w14:paraId="54E2A15A" w14:textId="77777777" w:rsidR="00E43869" w:rsidRPr="00DD7AEF" w:rsidRDefault="00E43869" w:rsidP="00E43869">
      <w:pPr>
        <w:numPr>
          <w:ilvl w:val="0"/>
          <w:numId w:val="7"/>
        </w:numPr>
        <w:jc w:val="both"/>
        <w:rPr>
          <w:b/>
          <w:lang w:val="en-GB"/>
        </w:rPr>
      </w:pPr>
      <w:r w:rsidRPr="00DD7AEF">
        <w:rPr>
          <w:b/>
          <w:lang w:val="en-GB"/>
        </w:rPr>
        <w:t>If pupils use wheelchairs, where possible place yourself at their eye level when talking to them.</w:t>
      </w:r>
    </w:p>
    <w:p w14:paraId="1554D3FD" w14:textId="77777777" w:rsidR="00E43869" w:rsidRPr="00DD7AEF" w:rsidRDefault="00E43869" w:rsidP="00E43869">
      <w:pPr>
        <w:ind w:left="360"/>
        <w:jc w:val="both"/>
        <w:rPr>
          <w:b/>
          <w:lang w:val="en-GB"/>
        </w:rPr>
      </w:pPr>
    </w:p>
    <w:p w14:paraId="72553FAA" w14:textId="77777777" w:rsidR="00E43869" w:rsidRPr="00DD7AEF" w:rsidRDefault="00E43869" w:rsidP="00E43869">
      <w:pPr>
        <w:numPr>
          <w:ilvl w:val="0"/>
          <w:numId w:val="7"/>
        </w:numPr>
        <w:jc w:val="both"/>
        <w:rPr>
          <w:b/>
          <w:lang w:val="en-GB"/>
        </w:rPr>
      </w:pPr>
      <w:r w:rsidRPr="00DD7AEF">
        <w:rPr>
          <w:b/>
          <w:lang w:val="en-GB"/>
        </w:rPr>
        <w:t>The board in the classroom may have to be lowered if the pupil is in a wheelchair.</w:t>
      </w:r>
    </w:p>
    <w:p w14:paraId="4B7843C9" w14:textId="77777777" w:rsidR="00E43869" w:rsidRPr="00DD7AEF" w:rsidRDefault="00E43869" w:rsidP="00E43869">
      <w:pPr>
        <w:jc w:val="both"/>
        <w:rPr>
          <w:b/>
          <w:lang w:val="en-GB"/>
        </w:rPr>
      </w:pPr>
    </w:p>
    <w:p w14:paraId="5FCD4691" w14:textId="77777777" w:rsidR="00E43869" w:rsidRPr="00DD7AEF" w:rsidRDefault="00E43869" w:rsidP="00E43869">
      <w:pPr>
        <w:numPr>
          <w:ilvl w:val="0"/>
          <w:numId w:val="7"/>
        </w:numPr>
        <w:autoSpaceDE w:val="0"/>
        <w:autoSpaceDN w:val="0"/>
        <w:adjustRightInd w:val="0"/>
        <w:jc w:val="both"/>
        <w:rPr>
          <w:b/>
          <w:lang w:val="en-GB"/>
        </w:rPr>
      </w:pPr>
      <w:r w:rsidRPr="00DD7AEF">
        <w:rPr>
          <w:b/>
          <w:lang w:val="en-GB"/>
        </w:rPr>
        <w:t>Employ accessibility features and/or available assistive technology for providing (physical) access.</w:t>
      </w:r>
    </w:p>
    <w:p w14:paraId="61190CA1" w14:textId="77777777" w:rsidR="00E43869" w:rsidRPr="00DD7AEF" w:rsidRDefault="00E43869" w:rsidP="00E43869">
      <w:pPr>
        <w:autoSpaceDE w:val="0"/>
        <w:autoSpaceDN w:val="0"/>
        <w:adjustRightInd w:val="0"/>
        <w:jc w:val="both"/>
        <w:rPr>
          <w:b/>
          <w:lang w:val="en-GB"/>
        </w:rPr>
      </w:pPr>
    </w:p>
    <w:p w14:paraId="1906622B" w14:textId="77777777" w:rsidR="00E43869" w:rsidRPr="00282601" w:rsidRDefault="00E43869" w:rsidP="00E43869">
      <w:pPr>
        <w:pStyle w:val="ListParagraph"/>
        <w:numPr>
          <w:ilvl w:val="0"/>
          <w:numId w:val="7"/>
        </w:numPr>
        <w:jc w:val="both"/>
        <w:rPr>
          <w:i/>
          <w:sz w:val="16"/>
        </w:rPr>
      </w:pPr>
      <w:r w:rsidRPr="00DD7AEF">
        <w:rPr>
          <w:b/>
          <w:lang w:val="en-GB"/>
        </w:rPr>
        <w:lastRenderedPageBreak/>
        <w:t xml:space="preserve">Provide opportunities for the use of assistive technology and alternative communication means </w:t>
      </w:r>
      <w:r w:rsidRPr="00282601">
        <w:rPr>
          <w:lang w:val="en-GB"/>
        </w:rPr>
        <w:t>(if used or necessary) for participation in classroom.</w:t>
      </w:r>
    </w:p>
    <w:p w14:paraId="24F0D1C2" w14:textId="77777777" w:rsidR="00E43869" w:rsidRPr="0061763E" w:rsidRDefault="00E43869" w:rsidP="00E43869">
      <w:pPr>
        <w:jc w:val="both"/>
        <w:rPr>
          <w:b/>
          <w:i/>
          <w:sz w:val="16"/>
        </w:rPr>
      </w:pPr>
    </w:p>
    <w:p w14:paraId="45ABB38D" w14:textId="77777777" w:rsidR="00E43869" w:rsidRPr="00E7366C" w:rsidRDefault="00E43869" w:rsidP="00E43869">
      <w:pPr>
        <w:jc w:val="both"/>
        <w:rPr>
          <w:b/>
          <w:i/>
          <w:sz w:val="16"/>
        </w:rPr>
      </w:pPr>
    </w:p>
    <w:p w14:paraId="67140B47" w14:textId="77777777" w:rsidR="00E43869" w:rsidRDefault="00E43869" w:rsidP="00E43869">
      <w:pPr>
        <w:jc w:val="both"/>
        <w:rPr>
          <w:b/>
          <w:i/>
          <w:sz w:val="16"/>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E43869" w14:paraId="4DC5E825" w14:textId="77777777" w:rsidTr="00706C6A">
        <w:trPr>
          <w:trHeight w:val="845"/>
        </w:trPr>
        <w:tc>
          <w:tcPr>
            <w:tcW w:w="1135" w:type="dxa"/>
            <w:tcBorders>
              <w:top w:val="nil"/>
              <w:bottom w:val="nil"/>
              <w:right w:val="nil"/>
            </w:tcBorders>
            <w:vAlign w:val="center"/>
          </w:tcPr>
          <w:p w14:paraId="07018195" w14:textId="77777777" w:rsidR="00E43869" w:rsidRDefault="00E43869" w:rsidP="00706C6A">
            <w:pPr>
              <w:pStyle w:val="Heading3"/>
              <w:jc w:val="both"/>
            </w:pPr>
            <w:r>
              <w:rPr>
                <w:noProof/>
                <w:lang w:val="el-GR" w:eastAsia="el-GR"/>
              </w:rPr>
              <w:drawing>
                <wp:anchor distT="0" distB="0" distL="114300" distR="114300" simplePos="0" relativeHeight="251664384" behindDoc="0" locked="0" layoutInCell="1" allowOverlap="1" wp14:anchorId="75975BF4" wp14:editId="4AAF8EE9">
                  <wp:simplePos x="0" y="0"/>
                  <wp:positionH relativeFrom="column">
                    <wp:posOffset>112395</wp:posOffset>
                  </wp:positionH>
                  <wp:positionV relativeFrom="paragraph">
                    <wp:posOffset>-47625</wp:posOffset>
                  </wp:positionV>
                  <wp:extent cx="505460" cy="505460"/>
                  <wp:effectExtent l="25400" t="0" r="2540" b="0"/>
                  <wp:wrapNone/>
                  <wp:docPr id="51" name="Picture 15"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chool_tip"/>
                          <pic:cNvPicPr>
                            <a:picLocks noChangeAspect="1" noChangeArrowheads="1"/>
                          </pic:cNvPicPr>
                        </pic:nvPicPr>
                        <pic:blipFill>
                          <a:blip r:embed="rId13"/>
                          <a:srcRect/>
                          <a:stretch>
                            <a:fillRect/>
                          </a:stretch>
                        </pic:blipFill>
                        <pic:spPr bwMode="auto">
                          <a:xfrm>
                            <a:off x="0" y="0"/>
                            <a:ext cx="505460" cy="505460"/>
                          </a:xfrm>
                          <a:prstGeom prst="rect">
                            <a:avLst/>
                          </a:prstGeom>
                          <a:noFill/>
                        </pic:spPr>
                      </pic:pic>
                    </a:graphicData>
                  </a:graphic>
                </wp:anchor>
              </w:drawing>
            </w:r>
          </w:p>
          <w:p w14:paraId="5FD4DBFC" w14:textId="77777777" w:rsidR="00E43869" w:rsidRPr="00291A7F" w:rsidRDefault="00E43869" w:rsidP="00706C6A">
            <w:pPr>
              <w:jc w:val="both"/>
            </w:pPr>
          </w:p>
        </w:tc>
        <w:tc>
          <w:tcPr>
            <w:tcW w:w="8159" w:type="dxa"/>
            <w:tcBorders>
              <w:left w:val="nil"/>
            </w:tcBorders>
            <w:vAlign w:val="center"/>
          </w:tcPr>
          <w:p w14:paraId="04084EDB" w14:textId="77777777" w:rsidR="00E43869" w:rsidRPr="005F7D06" w:rsidRDefault="00E43869" w:rsidP="00706C6A">
            <w:pPr>
              <w:pStyle w:val="Subtitle"/>
              <w:jc w:val="both"/>
            </w:pPr>
            <w:r w:rsidRPr="005F7D06">
              <w:t>School-based practical tips (focus on instructional methods)</w:t>
            </w:r>
          </w:p>
        </w:tc>
      </w:tr>
    </w:tbl>
    <w:p w14:paraId="3C67C34F" w14:textId="77777777" w:rsidR="00E43869" w:rsidRDefault="00E43869" w:rsidP="00E43869">
      <w:pPr>
        <w:jc w:val="both"/>
      </w:pPr>
    </w:p>
    <w:p w14:paraId="73BC8ECE" w14:textId="77777777" w:rsidR="00E43869" w:rsidRPr="00E43869" w:rsidRDefault="00E43869" w:rsidP="00E43869">
      <w:pPr>
        <w:pStyle w:val="Heading3"/>
        <w:jc w:val="both"/>
        <w:rPr>
          <w:b/>
        </w:rPr>
      </w:pPr>
      <w:r w:rsidRPr="00E43869">
        <w:rPr>
          <w:b/>
        </w:rPr>
        <w:t>Class Divisions / Arrangements</w:t>
      </w:r>
    </w:p>
    <w:p w14:paraId="23BF5E43" w14:textId="77777777" w:rsidR="00E43869" w:rsidRPr="00B06346" w:rsidRDefault="00E43869" w:rsidP="00E43869"/>
    <w:p w14:paraId="7F8FF9B1" w14:textId="77777777" w:rsidR="00E43869" w:rsidRPr="00282601" w:rsidRDefault="00E43869" w:rsidP="00E43869">
      <w:pPr>
        <w:pStyle w:val="Heading3"/>
        <w:ind w:left="720"/>
        <w:jc w:val="both"/>
        <w:rPr>
          <w:b/>
          <w:sz w:val="22"/>
          <w:szCs w:val="22"/>
          <w:lang w:val="en-GB"/>
        </w:rPr>
      </w:pPr>
      <w:r w:rsidRPr="000F46B5">
        <w:rPr>
          <w:sz w:val="22"/>
          <w:szCs w:val="22"/>
          <w:lang w:val="en-GB"/>
        </w:rPr>
        <w:t xml:space="preserve">Ensure appropriate adaptations, accommodations and modifications are made </w:t>
      </w:r>
      <w:r w:rsidRPr="00282601">
        <w:rPr>
          <w:b/>
          <w:sz w:val="22"/>
          <w:szCs w:val="22"/>
          <w:lang w:val="en-GB"/>
        </w:rPr>
        <w:t>to the instruction and other activities, including availability of assistive technology.</w:t>
      </w:r>
    </w:p>
    <w:p w14:paraId="516AF4D5" w14:textId="77777777" w:rsidR="00E43869" w:rsidRPr="000F46B5" w:rsidRDefault="00E43869" w:rsidP="00E43869">
      <w:pPr>
        <w:jc w:val="both"/>
      </w:pPr>
    </w:p>
    <w:p w14:paraId="0F3F8133" w14:textId="77777777" w:rsidR="00E43869" w:rsidRPr="00E43869" w:rsidRDefault="00E43869" w:rsidP="00E43869">
      <w:pPr>
        <w:pStyle w:val="Heading3"/>
        <w:jc w:val="both"/>
        <w:rPr>
          <w:b/>
        </w:rPr>
      </w:pPr>
      <w:r w:rsidRPr="00E43869">
        <w:rPr>
          <w:b/>
        </w:rPr>
        <w:t>Community</w:t>
      </w:r>
    </w:p>
    <w:p w14:paraId="124C31A2" w14:textId="77777777" w:rsidR="00E43869" w:rsidRPr="00B06346" w:rsidRDefault="00E43869" w:rsidP="00E43869"/>
    <w:p w14:paraId="1018DEDC" w14:textId="77777777" w:rsidR="00E43869" w:rsidRDefault="00E43869" w:rsidP="00E43869">
      <w:pPr>
        <w:pStyle w:val="Heading3"/>
        <w:numPr>
          <w:ilvl w:val="0"/>
          <w:numId w:val="9"/>
        </w:numPr>
        <w:jc w:val="both"/>
        <w:rPr>
          <w:b/>
          <w:sz w:val="22"/>
          <w:szCs w:val="22"/>
          <w:lang w:val="en-GB"/>
        </w:rPr>
      </w:pPr>
      <w:r w:rsidRPr="00F22681">
        <w:rPr>
          <w:sz w:val="22"/>
          <w:szCs w:val="22"/>
          <w:lang w:val="en-GB"/>
        </w:rPr>
        <w:t xml:space="preserve">Arrange meetings between the parents and the staff, including other professionals working with the pupils, </w:t>
      </w:r>
      <w:r w:rsidRPr="00F22681">
        <w:rPr>
          <w:b/>
          <w:sz w:val="22"/>
          <w:szCs w:val="22"/>
          <w:lang w:val="en-GB"/>
        </w:rPr>
        <w:t>such as the physiotherapist, so as to learn as much as possible about the diagnosis, their observations about the pupil’s current level of ability and possible needs during the course of the school year. Design a school project in order to increase the level of awareness of the teachers, other pupils and parents about paralysis.</w:t>
      </w:r>
    </w:p>
    <w:p w14:paraId="252A4A95" w14:textId="77777777" w:rsidR="00E43869" w:rsidRPr="00166D14" w:rsidRDefault="00E43869" w:rsidP="00E43869">
      <w:pPr>
        <w:jc w:val="both"/>
      </w:pPr>
    </w:p>
    <w:p w14:paraId="627BF37E" w14:textId="77777777" w:rsidR="00E43869" w:rsidRPr="00166D14" w:rsidRDefault="00E43869" w:rsidP="00E43869">
      <w:pPr>
        <w:numPr>
          <w:ilvl w:val="0"/>
          <w:numId w:val="9"/>
        </w:numPr>
        <w:autoSpaceDE w:val="0"/>
        <w:autoSpaceDN w:val="0"/>
        <w:adjustRightInd w:val="0"/>
        <w:jc w:val="both"/>
        <w:rPr>
          <w:b/>
          <w:lang w:val="en-GB"/>
        </w:rPr>
      </w:pPr>
      <w:r w:rsidRPr="00166D14">
        <w:rPr>
          <w:b/>
          <w:lang w:val="en-GB"/>
        </w:rPr>
        <w:t>Find and have available contact details of local/national associations for paralysis, and more specific associations, if existing, for further information and support.</w:t>
      </w:r>
    </w:p>
    <w:p w14:paraId="48391FE9" w14:textId="77777777" w:rsidR="00E43869" w:rsidRPr="00F22681" w:rsidRDefault="00E43869" w:rsidP="00E43869">
      <w:pPr>
        <w:jc w:val="both"/>
      </w:pPr>
    </w:p>
    <w:p w14:paraId="528A0024" w14:textId="77777777" w:rsidR="00E43869" w:rsidRPr="00E43869" w:rsidRDefault="00E43869" w:rsidP="00E43869">
      <w:pPr>
        <w:pStyle w:val="Heading3"/>
        <w:jc w:val="both"/>
        <w:rPr>
          <w:b/>
        </w:rPr>
      </w:pPr>
      <w:r w:rsidRPr="00E43869">
        <w:rPr>
          <w:b/>
        </w:rPr>
        <w:t>Curricular Adaptations</w:t>
      </w:r>
    </w:p>
    <w:p w14:paraId="13343E65" w14:textId="77777777" w:rsidR="00E43869" w:rsidRPr="00B06346" w:rsidRDefault="00E43869" w:rsidP="00E43869"/>
    <w:p w14:paraId="564A6FF2" w14:textId="77777777" w:rsidR="00E43869" w:rsidRDefault="00E43869" w:rsidP="00E43869">
      <w:pPr>
        <w:pStyle w:val="Heading3"/>
        <w:ind w:left="720"/>
        <w:jc w:val="both"/>
        <w:rPr>
          <w:b/>
          <w:sz w:val="22"/>
          <w:szCs w:val="22"/>
          <w:lang w:val="en-GB"/>
        </w:rPr>
      </w:pPr>
      <w:r w:rsidRPr="000F46B5">
        <w:rPr>
          <w:sz w:val="22"/>
          <w:szCs w:val="22"/>
          <w:lang w:val="en-GB"/>
        </w:rPr>
        <w:t>Adapt or differentiate learning tasks and other extra-curricular activities</w:t>
      </w:r>
      <w:r w:rsidRPr="000F46B5">
        <w:rPr>
          <w:b/>
          <w:sz w:val="22"/>
          <w:szCs w:val="22"/>
          <w:lang w:val="en-GB"/>
        </w:rPr>
        <w:t xml:space="preserve"> in order to diminish abandonment, including in homework assignments, educational activities, and sports competitions. </w:t>
      </w:r>
    </w:p>
    <w:p w14:paraId="00B58D28" w14:textId="77777777" w:rsidR="00E43869" w:rsidRPr="00B06346" w:rsidRDefault="00E43869" w:rsidP="00E43869">
      <w:pPr>
        <w:rPr>
          <w:lang w:val="en-GB"/>
        </w:rPr>
      </w:pPr>
    </w:p>
    <w:p w14:paraId="4FF4DCC5" w14:textId="77777777" w:rsidR="00E43869" w:rsidRPr="000F46B5" w:rsidRDefault="00E43869" w:rsidP="00E43869">
      <w:pPr>
        <w:pStyle w:val="Heading3"/>
        <w:ind w:left="720"/>
        <w:jc w:val="both"/>
        <w:rPr>
          <w:b/>
          <w:sz w:val="22"/>
          <w:szCs w:val="22"/>
          <w:lang w:val="en-GB"/>
        </w:rPr>
      </w:pPr>
      <w:r w:rsidRPr="000F46B5">
        <w:rPr>
          <w:b/>
          <w:sz w:val="22"/>
          <w:szCs w:val="22"/>
          <w:lang w:val="en-GB"/>
        </w:rPr>
        <w:t xml:space="preserve">[Reference: </w:t>
      </w:r>
      <w:hyperlink r:id="rId14" w:history="1">
        <w:r w:rsidRPr="000F46B5">
          <w:rPr>
            <w:rStyle w:val="Hyperlink"/>
            <w:b/>
            <w:sz w:val="22"/>
            <w:szCs w:val="22"/>
            <w:lang w:val="en-GB"/>
          </w:rPr>
          <w:t>https://www.christopherreeve.org/living-with-paralysis/for-parents/education-for-children-living-with-paralysis-1</w:t>
        </w:r>
      </w:hyperlink>
      <w:r w:rsidRPr="000F46B5">
        <w:rPr>
          <w:b/>
          <w:sz w:val="22"/>
          <w:szCs w:val="22"/>
          <w:lang w:val="en-GB"/>
        </w:rPr>
        <w:t>]</w:t>
      </w:r>
    </w:p>
    <w:p w14:paraId="7FC655F8" w14:textId="77777777" w:rsidR="00E43869" w:rsidRDefault="00E43869" w:rsidP="00E43869">
      <w:pPr>
        <w:pStyle w:val="Heading3"/>
        <w:jc w:val="both"/>
      </w:pPr>
    </w:p>
    <w:p w14:paraId="76DCFFAE" w14:textId="77777777" w:rsidR="00E43869" w:rsidRPr="00E43869" w:rsidRDefault="00E43869" w:rsidP="00E43869">
      <w:pPr>
        <w:pStyle w:val="Heading3"/>
        <w:jc w:val="both"/>
        <w:rPr>
          <w:b/>
        </w:rPr>
      </w:pPr>
      <w:r w:rsidRPr="00E43869">
        <w:rPr>
          <w:b/>
        </w:rPr>
        <w:t>Discipline</w:t>
      </w:r>
    </w:p>
    <w:p w14:paraId="1749A854" w14:textId="77777777" w:rsidR="00E43869" w:rsidRPr="00B06346" w:rsidRDefault="00E43869" w:rsidP="00E43869"/>
    <w:p w14:paraId="7FCB6A90" w14:textId="77777777" w:rsidR="00E43869" w:rsidRPr="000F46B5" w:rsidRDefault="00E43869" w:rsidP="00E43869">
      <w:pPr>
        <w:ind w:left="720"/>
      </w:pPr>
      <w:r w:rsidRPr="000F46B5">
        <w:rPr>
          <w:lang w:val="en-GB"/>
        </w:rPr>
        <w:t>Monitor the safety of the pupil during curricular and extra-curricular activities, during classes, breaks or other types of activities.</w:t>
      </w:r>
    </w:p>
    <w:p w14:paraId="39C42487" w14:textId="77777777" w:rsidR="00E43869" w:rsidRDefault="00E43869" w:rsidP="00E43869">
      <w:pPr>
        <w:pStyle w:val="Heading3"/>
        <w:jc w:val="both"/>
      </w:pPr>
    </w:p>
    <w:p w14:paraId="34BA1F98" w14:textId="77777777" w:rsidR="00E43869" w:rsidRPr="00E43869" w:rsidRDefault="00E43869" w:rsidP="00E43869">
      <w:pPr>
        <w:pStyle w:val="Heading3"/>
        <w:jc w:val="both"/>
        <w:rPr>
          <w:b/>
        </w:rPr>
      </w:pPr>
      <w:r w:rsidRPr="00E43869">
        <w:rPr>
          <w:b/>
        </w:rPr>
        <w:t>Educational Visits / Field Trips / Camps / School Exchanges / Trips Abroad</w:t>
      </w:r>
    </w:p>
    <w:p w14:paraId="635AC7CF" w14:textId="77777777" w:rsidR="00E43869" w:rsidRPr="00B06346" w:rsidRDefault="00E43869" w:rsidP="00E43869"/>
    <w:p w14:paraId="2CB035E1" w14:textId="77777777" w:rsidR="00E43869" w:rsidRDefault="00E43869" w:rsidP="00E43869">
      <w:pPr>
        <w:pStyle w:val="Heading3"/>
        <w:ind w:left="720"/>
        <w:jc w:val="both"/>
        <w:rPr>
          <w:b/>
          <w:sz w:val="22"/>
          <w:szCs w:val="22"/>
          <w:lang w:val="en-GB"/>
        </w:rPr>
      </w:pPr>
      <w:r w:rsidRPr="000F46B5">
        <w:rPr>
          <w:sz w:val="22"/>
          <w:szCs w:val="22"/>
          <w:lang w:val="en-GB"/>
        </w:rPr>
        <w:t>Adapt or differentiate learning tasks and other extra-curricular activities</w:t>
      </w:r>
      <w:r w:rsidRPr="000F46B5">
        <w:rPr>
          <w:b/>
          <w:sz w:val="22"/>
          <w:szCs w:val="22"/>
          <w:lang w:val="en-GB"/>
        </w:rPr>
        <w:t xml:space="preserve"> in order to diminish abandonment, including in homework assignments, educational activities, and sports competitions. </w:t>
      </w:r>
    </w:p>
    <w:p w14:paraId="7F0FBEDE" w14:textId="77777777" w:rsidR="00E43869" w:rsidRPr="00B06346" w:rsidRDefault="00E43869" w:rsidP="00E43869">
      <w:pPr>
        <w:rPr>
          <w:lang w:val="en-GB"/>
        </w:rPr>
      </w:pPr>
    </w:p>
    <w:p w14:paraId="1A1A4B74" w14:textId="77777777" w:rsidR="00E43869" w:rsidRPr="000F46B5" w:rsidRDefault="00E43869" w:rsidP="00E43869">
      <w:pPr>
        <w:pStyle w:val="Heading3"/>
        <w:ind w:left="720"/>
        <w:jc w:val="both"/>
        <w:rPr>
          <w:b/>
          <w:sz w:val="22"/>
          <w:szCs w:val="22"/>
          <w:lang w:val="en-GB"/>
        </w:rPr>
      </w:pPr>
      <w:r w:rsidRPr="000F46B5">
        <w:rPr>
          <w:b/>
          <w:sz w:val="22"/>
          <w:szCs w:val="22"/>
          <w:lang w:val="en-GB"/>
        </w:rPr>
        <w:t xml:space="preserve">[Reference: </w:t>
      </w:r>
      <w:hyperlink r:id="rId15" w:history="1">
        <w:r w:rsidRPr="000F46B5">
          <w:rPr>
            <w:rStyle w:val="Hyperlink"/>
            <w:b/>
            <w:sz w:val="22"/>
            <w:lang w:val="en-GB"/>
          </w:rPr>
          <w:t>https://www.christopherreeve.org/living-with-paralysis/for-parents/education-for-children-living-with-paralysis-1</w:t>
        </w:r>
      </w:hyperlink>
      <w:r>
        <w:rPr>
          <w:b/>
          <w:sz w:val="22"/>
          <w:lang w:val="en-GB"/>
        </w:rPr>
        <w:t>]</w:t>
      </w:r>
    </w:p>
    <w:p w14:paraId="7DCD5DE7" w14:textId="77777777" w:rsidR="00E43869" w:rsidRPr="000F46B5" w:rsidRDefault="00E43869" w:rsidP="00E43869">
      <w:pPr>
        <w:jc w:val="both"/>
      </w:pPr>
    </w:p>
    <w:p w14:paraId="4A987309" w14:textId="77777777" w:rsidR="00E43869" w:rsidRPr="00E43869" w:rsidRDefault="00E43869" w:rsidP="00E43869">
      <w:pPr>
        <w:pStyle w:val="Heading3"/>
        <w:jc w:val="both"/>
        <w:rPr>
          <w:b/>
        </w:rPr>
      </w:pPr>
      <w:r w:rsidRPr="00E43869">
        <w:rPr>
          <w:b/>
        </w:rPr>
        <w:lastRenderedPageBreak/>
        <w:t>Homework</w:t>
      </w:r>
    </w:p>
    <w:p w14:paraId="5581ED85" w14:textId="77777777" w:rsidR="00E43869" w:rsidRPr="00B06346" w:rsidRDefault="00E43869" w:rsidP="00E43869"/>
    <w:p w14:paraId="7481EB91" w14:textId="77777777" w:rsidR="00E43869" w:rsidRDefault="00E43869" w:rsidP="00E43869">
      <w:pPr>
        <w:ind w:left="720"/>
        <w:jc w:val="both"/>
        <w:rPr>
          <w:lang w:val="en-GB"/>
        </w:rPr>
      </w:pPr>
      <w:r w:rsidRPr="000F46B5">
        <w:rPr>
          <w:lang w:val="en-GB"/>
        </w:rPr>
        <w:t xml:space="preserve">Adapt or differentiate learning tasks and other extra-curricular activities in order to diminish abandonment, including in homework assignments, educational activities, and sports competitions. </w:t>
      </w:r>
    </w:p>
    <w:p w14:paraId="37371B3A" w14:textId="77777777" w:rsidR="00E43869" w:rsidRPr="000F46B5" w:rsidRDefault="00E43869" w:rsidP="00E43869">
      <w:pPr>
        <w:ind w:left="720"/>
        <w:jc w:val="both"/>
        <w:rPr>
          <w:lang w:val="en-GB"/>
        </w:rPr>
      </w:pPr>
    </w:p>
    <w:p w14:paraId="581C5C28" w14:textId="77777777" w:rsidR="00E43869" w:rsidRPr="000F46B5" w:rsidRDefault="00E43869" w:rsidP="00E43869">
      <w:pPr>
        <w:ind w:left="720"/>
        <w:jc w:val="both"/>
        <w:rPr>
          <w:lang w:val="en-GB"/>
        </w:rPr>
      </w:pPr>
      <w:r w:rsidRPr="000F46B5">
        <w:rPr>
          <w:lang w:val="en-GB"/>
        </w:rPr>
        <w:t xml:space="preserve">[Reference: </w:t>
      </w:r>
      <w:hyperlink r:id="rId16" w:history="1">
        <w:r w:rsidRPr="000F46B5">
          <w:rPr>
            <w:rStyle w:val="Hyperlink"/>
            <w:b/>
            <w:lang w:val="en-GB"/>
          </w:rPr>
          <w:t>https://www.christopherreeve.org/living-with-paralysis/for-parents/education-for-children-living-with-paralysis-1</w:t>
        </w:r>
      </w:hyperlink>
      <w:r>
        <w:rPr>
          <w:lang w:val="en-GB"/>
        </w:rPr>
        <w:t>]</w:t>
      </w:r>
    </w:p>
    <w:p w14:paraId="53084D70" w14:textId="77777777" w:rsidR="00E43869" w:rsidRPr="000F46B5" w:rsidRDefault="00E43869" w:rsidP="00E43869">
      <w:pPr>
        <w:jc w:val="both"/>
      </w:pPr>
    </w:p>
    <w:p w14:paraId="008F928A" w14:textId="77777777" w:rsidR="00E43869" w:rsidRPr="00E43869" w:rsidRDefault="00E43869" w:rsidP="00E43869">
      <w:pPr>
        <w:pStyle w:val="Heading3"/>
        <w:jc w:val="both"/>
        <w:rPr>
          <w:b/>
        </w:rPr>
      </w:pPr>
      <w:r w:rsidRPr="00E43869">
        <w:rPr>
          <w:b/>
        </w:rPr>
        <w:t>Parents / Parents’ Associations</w:t>
      </w:r>
    </w:p>
    <w:p w14:paraId="1EF56B3C" w14:textId="77777777" w:rsidR="00E43869" w:rsidRPr="00B06346" w:rsidRDefault="00E43869" w:rsidP="00E43869"/>
    <w:p w14:paraId="481FB1FE" w14:textId="77777777" w:rsidR="00E43869" w:rsidRPr="00B06346" w:rsidRDefault="00E43869" w:rsidP="00E43869">
      <w:pPr>
        <w:pStyle w:val="ListParagraph"/>
        <w:numPr>
          <w:ilvl w:val="0"/>
          <w:numId w:val="13"/>
        </w:numPr>
        <w:jc w:val="both"/>
        <w:rPr>
          <w:lang w:val="en-GB"/>
        </w:rPr>
      </w:pPr>
      <w:r w:rsidRPr="00B06346">
        <w:rPr>
          <w:lang w:val="en-GB"/>
        </w:rPr>
        <w:t>Arrange meetings between the parents and the staff, including other professionals working with the pupils, such as the physiotherapist, so as to learn as much as possible about the diagnosis, their observations about the pupil’s current level of ability and possible needs during the course of the school year. Design a school project in order to increase the level of awareness of the teachers, other pupils and parents about paralysis.</w:t>
      </w:r>
    </w:p>
    <w:p w14:paraId="02FC3069" w14:textId="77777777" w:rsidR="00E43869" w:rsidRDefault="00E43869" w:rsidP="00E43869">
      <w:pPr>
        <w:jc w:val="both"/>
      </w:pPr>
    </w:p>
    <w:p w14:paraId="1FD9E0BF" w14:textId="77777777" w:rsidR="00E43869" w:rsidRPr="00B06346" w:rsidRDefault="00E43869" w:rsidP="00E43869">
      <w:pPr>
        <w:pStyle w:val="ListParagraph"/>
        <w:numPr>
          <w:ilvl w:val="0"/>
          <w:numId w:val="13"/>
        </w:numPr>
        <w:jc w:val="both"/>
        <w:rPr>
          <w:lang w:val="en-GB"/>
        </w:rPr>
      </w:pPr>
      <w:r w:rsidRPr="00B06346">
        <w:rPr>
          <w:lang w:val="en-GB"/>
        </w:rPr>
        <w:t xml:space="preserve">Involve families in the process of every stage of decision-making for the pupil’s education and provide them with enough appropriate information [Reference: </w:t>
      </w:r>
      <w:hyperlink r:id="rId17" w:history="1">
        <w:r w:rsidRPr="00B06346">
          <w:rPr>
            <w:rStyle w:val="Hyperlink"/>
            <w:lang w:val="en-GB"/>
          </w:rPr>
          <w:t>http://patient.info/doctor/disability-in-childhood</w:t>
        </w:r>
      </w:hyperlink>
      <w:r w:rsidRPr="00B06346">
        <w:rPr>
          <w:lang w:val="en-GB"/>
        </w:rPr>
        <w:t>]</w:t>
      </w:r>
    </w:p>
    <w:p w14:paraId="048FC680" w14:textId="77777777" w:rsidR="00E43869" w:rsidRPr="000F46B5" w:rsidRDefault="00E43869" w:rsidP="00E43869">
      <w:pPr>
        <w:jc w:val="both"/>
        <w:rPr>
          <w:lang w:val="en-GB"/>
        </w:rPr>
      </w:pPr>
    </w:p>
    <w:p w14:paraId="1ABECF14" w14:textId="77777777" w:rsidR="00E43869" w:rsidRPr="00166D14" w:rsidRDefault="00E43869" w:rsidP="00E43869">
      <w:pPr>
        <w:pStyle w:val="ListParagraph"/>
        <w:numPr>
          <w:ilvl w:val="0"/>
          <w:numId w:val="13"/>
        </w:numPr>
        <w:jc w:val="both"/>
      </w:pPr>
      <w:r w:rsidRPr="00B06346">
        <w:rPr>
          <w:lang w:val="en-GB"/>
        </w:rPr>
        <w:t>Facilitate family support and confidence in parenting a child with paralysis.</w:t>
      </w:r>
    </w:p>
    <w:p w14:paraId="251AFD0C" w14:textId="77777777" w:rsidR="00E43869" w:rsidRPr="00166D14" w:rsidRDefault="00E43869" w:rsidP="00E43869">
      <w:pPr>
        <w:jc w:val="both"/>
      </w:pPr>
    </w:p>
    <w:p w14:paraId="176A737A" w14:textId="77777777" w:rsidR="00E43869" w:rsidRPr="00166D14" w:rsidRDefault="00E43869" w:rsidP="00E43869">
      <w:pPr>
        <w:pStyle w:val="ListParagraph"/>
        <w:numPr>
          <w:ilvl w:val="0"/>
          <w:numId w:val="13"/>
        </w:numPr>
        <w:jc w:val="both"/>
      </w:pPr>
      <w:r w:rsidRPr="00B06346">
        <w:rPr>
          <w:lang w:val="en-GB"/>
        </w:rPr>
        <w:t xml:space="preserve">For pupils with periodic paralysis, it is extremely important for school staff to be flexible and allow the pupil to adapt his or her behaviour as needed to avoid episodes. [Reference: </w:t>
      </w:r>
      <w:hyperlink r:id="rId18" w:history="1">
        <w:r w:rsidRPr="00B06346">
          <w:rPr>
            <w:rStyle w:val="Hyperlink"/>
            <w:lang w:val="en-GB"/>
          </w:rPr>
          <w:t>http://hkpp.org/school-aged-child-periodic-paralysis</w:t>
        </w:r>
      </w:hyperlink>
      <w:r w:rsidRPr="00B06346">
        <w:rPr>
          <w:lang w:val="en-GB"/>
        </w:rPr>
        <w:t>]</w:t>
      </w:r>
    </w:p>
    <w:p w14:paraId="69DCD90C" w14:textId="77777777" w:rsidR="00E43869" w:rsidRPr="00166D14" w:rsidRDefault="00E43869" w:rsidP="00E43869">
      <w:pPr>
        <w:jc w:val="both"/>
      </w:pPr>
    </w:p>
    <w:p w14:paraId="587F975F" w14:textId="77777777" w:rsidR="00E43869" w:rsidRPr="00166D14" w:rsidRDefault="00E43869" w:rsidP="00E43869">
      <w:pPr>
        <w:pStyle w:val="ListParagraph"/>
        <w:numPr>
          <w:ilvl w:val="0"/>
          <w:numId w:val="13"/>
        </w:numPr>
        <w:jc w:val="both"/>
      </w:pPr>
      <w:r w:rsidRPr="00B06346">
        <w:rPr>
          <w:lang w:val="en-GB"/>
        </w:rPr>
        <w:t>Work with the parents in terms of the individual pupil’s diet. These guidelines are meant to give school personnel some understanding of the general needs of persons with periodic paralysis. [Reference: http://hkpp.org/school-aged-child-periodic-paralysis]</w:t>
      </w:r>
    </w:p>
    <w:p w14:paraId="31DEF493" w14:textId="77777777" w:rsidR="00E43869" w:rsidRPr="00F22681" w:rsidRDefault="00E43869" w:rsidP="00E43869">
      <w:pPr>
        <w:jc w:val="both"/>
        <w:rPr>
          <w:lang w:val="en-GB"/>
        </w:rPr>
      </w:pPr>
    </w:p>
    <w:p w14:paraId="515975CE" w14:textId="77777777" w:rsidR="00E43869" w:rsidRPr="00E43869" w:rsidRDefault="00E43869" w:rsidP="00E43869">
      <w:pPr>
        <w:pStyle w:val="Heading3"/>
        <w:jc w:val="both"/>
        <w:rPr>
          <w:b/>
        </w:rPr>
      </w:pPr>
      <w:r w:rsidRPr="00E43869">
        <w:rPr>
          <w:b/>
        </w:rPr>
        <w:t>Safety</w:t>
      </w:r>
    </w:p>
    <w:p w14:paraId="700947D5" w14:textId="77777777" w:rsidR="00E43869" w:rsidRPr="00B06346" w:rsidRDefault="00E43869" w:rsidP="00E43869"/>
    <w:p w14:paraId="2F15BB14" w14:textId="77777777" w:rsidR="00E43869" w:rsidRDefault="00E43869" w:rsidP="00E43869">
      <w:pPr>
        <w:pStyle w:val="ListParagraph"/>
        <w:numPr>
          <w:ilvl w:val="0"/>
          <w:numId w:val="8"/>
        </w:numPr>
        <w:autoSpaceDE w:val="0"/>
        <w:autoSpaceDN w:val="0"/>
        <w:adjustRightInd w:val="0"/>
        <w:jc w:val="both"/>
        <w:rPr>
          <w:b/>
          <w:lang w:val="en-GB"/>
        </w:rPr>
      </w:pPr>
      <w:r w:rsidRPr="00F22681">
        <w:rPr>
          <w:b/>
          <w:lang w:val="en-GB"/>
        </w:rPr>
        <w:t xml:space="preserve">Ensure emergency precautions are in place and staff are properly trained if pupil’s breathing or heart rate are affected. </w:t>
      </w:r>
    </w:p>
    <w:p w14:paraId="6FB6BC1D" w14:textId="77777777" w:rsidR="00E43869" w:rsidRPr="00F22681" w:rsidRDefault="00E43869" w:rsidP="00E43869">
      <w:pPr>
        <w:pStyle w:val="ListParagraph"/>
        <w:autoSpaceDE w:val="0"/>
        <w:autoSpaceDN w:val="0"/>
        <w:adjustRightInd w:val="0"/>
        <w:jc w:val="both"/>
        <w:rPr>
          <w:b/>
          <w:lang w:val="en-GB"/>
        </w:rPr>
      </w:pPr>
    </w:p>
    <w:p w14:paraId="505B9A2C" w14:textId="77777777" w:rsidR="00E43869" w:rsidRDefault="00E43869" w:rsidP="00E43869">
      <w:pPr>
        <w:autoSpaceDE w:val="0"/>
        <w:autoSpaceDN w:val="0"/>
        <w:adjustRightInd w:val="0"/>
        <w:ind w:firstLine="720"/>
        <w:jc w:val="both"/>
        <w:rPr>
          <w:lang w:val="en-GB"/>
        </w:rPr>
      </w:pPr>
      <w:r w:rsidRPr="00E7366C">
        <w:rPr>
          <w:lang w:val="en-GB"/>
        </w:rPr>
        <w:t xml:space="preserve">[Reference: </w:t>
      </w:r>
      <w:hyperlink r:id="rId19" w:history="1">
        <w:r w:rsidRPr="00E7366C">
          <w:rPr>
            <w:rStyle w:val="Hyperlink"/>
            <w:lang w:val="en-GB"/>
          </w:rPr>
          <w:t>http://hkpp.org/school-plan-for-student-periodic-paralysis</w:t>
        </w:r>
      </w:hyperlink>
      <w:r w:rsidRPr="00E7366C">
        <w:rPr>
          <w:lang w:val="en-GB"/>
        </w:rPr>
        <w:t>]</w:t>
      </w:r>
    </w:p>
    <w:p w14:paraId="65366AB7" w14:textId="77777777" w:rsidR="00E43869" w:rsidRDefault="00E43869" w:rsidP="00E43869">
      <w:pPr>
        <w:autoSpaceDE w:val="0"/>
        <w:autoSpaceDN w:val="0"/>
        <w:adjustRightInd w:val="0"/>
        <w:ind w:firstLine="720"/>
        <w:jc w:val="both"/>
        <w:rPr>
          <w:lang w:val="en-GB"/>
        </w:rPr>
      </w:pPr>
    </w:p>
    <w:p w14:paraId="73A8DB6C" w14:textId="77777777" w:rsidR="00E43869" w:rsidRPr="00F22681" w:rsidRDefault="00E43869" w:rsidP="00E43869">
      <w:pPr>
        <w:pStyle w:val="ListParagraph"/>
        <w:numPr>
          <w:ilvl w:val="0"/>
          <w:numId w:val="8"/>
        </w:numPr>
        <w:autoSpaceDE w:val="0"/>
        <w:autoSpaceDN w:val="0"/>
        <w:adjustRightInd w:val="0"/>
        <w:jc w:val="both"/>
        <w:rPr>
          <w:lang w:val="en-GB"/>
        </w:rPr>
      </w:pPr>
      <w:r w:rsidRPr="00F22681">
        <w:rPr>
          <w:b/>
          <w:lang w:val="en-GB"/>
        </w:rPr>
        <w:t xml:space="preserve">Monitor the pupil for signs of weakness, clumsiness, </w:t>
      </w:r>
      <w:proofErr w:type="gramStart"/>
      <w:r w:rsidRPr="00F22681">
        <w:rPr>
          <w:b/>
          <w:lang w:val="en-GB"/>
        </w:rPr>
        <w:t>changes</w:t>
      </w:r>
      <w:proofErr w:type="gramEnd"/>
      <w:r w:rsidRPr="00F22681">
        <w:rPr>
          <w:b/>
          <w:lang w:val="en-GB"/>
        </w:rPr>
        <w:t xml:space="preserve"> in colour (may become flushed or ashen) and/or shaking;</w:t>
      </w:r>
      <w:r w:rsidRPr="00F22681">
        <w:rPr>
          <w:lang w:val="en-GB"/>
        </w:rPr>
        <w:t xml:space="preserve"> pupils with paralysis may push themselves beyond safe capacity in order to keep up with their peers.</w:t>
      </w:r>
    </w:p>
    <w:p w14:paraId="2FF6C27C" w14:textId="77777777" w:rsidR="00E43869" w:rsidRPr="00F22681" w:rsidRDefault="00E43869" w:rsidP="00E43869">
      <w:pPr>
        <w:autoSpaceDE w:val="0"/>
        <w:autoSpaceDN w:val="0"/>
        <w:adjustRightInd w:val="0"/>
        <w:ind w:firstLine="720"/>
        <w:jc w:val="both"/>
        <w:rPr>
          <w:lang w:val="en-GB"/>
        </w:rPr>
      </w:pPr>
    </w:p>
    <w:p w14:paraId="288FD974" w14:textId="77777777" w:rsidR="00E43869" w:rsidRDefault="00E43869" w:rsidP="00E43869">
      <w:pPr>
        <w:pStyle w:val="ListParagraph"/>
        <w:numPr>
          <w:ilvl w:val="0"/>
          <w:numId w:val="8"/>
        </w:numPr>
        <w:jc w:val="both"/>
        <w:rPr>
          <w:lang w:val="en-GB"/>
        </w:rPr>
      </w:pPr>
      <w:r w:rsidRPr="00F22681">
        <w:rPr>
          <w:b/>
          <w:lang w:val="en-GB"/>
        </w:rPr>
        <w:t>Provide space for pupil’s involuntary movements</w:t>
      </w:r>
      <w:r w:rsidRPr="00F22681">
        <w:rPr>
          <w:lang w:val="en-GB"/>
        </w:rPr>
        <w:t xml:space="preserve"> (e.g. in case of </w:t>
      </w:r>
      <w:proofErr w:type="spellStart"/>
      <w:r w:rsidRPr="00F22681">
        <w:rPr>
          <w:lang w:val="en-GB"/>
        </w:rPr>
        <w:t>athetosis</w:t>
      </w:r>
      <w:proofErr w:type="spellEnd"/>
      <w:r w:rsidRPr="00F22681">
        <w:rPr>
          <w:lang w:val="en-GB"/>
        </w:rPr>
        <w:t xml:space="preserve">) for his/her own and others’ safety. [Reference: </w:t>
      </w:r>
      <w:hyperlink r:id="rId20" w:history="1">
        <w:r w:rsidRPr="00F22681">
          <w:rPr>
            <w:rStyle w:val="Hyperlink"/>
            <w:lang w:val="en-GB"/>
          </w:rPr>
          <w:t>http://hkpp.org/school-plan-for-student-periodic-paralysis</w:t>
        </w:r>
      </w:hyperlink>
      <w:r w:rsidRPr="00F22681">
        <w:rPr>
          <w:lang w:val="en-GB"/>
        </w:rPr>
        <w:t>]</w:t>
      </w:r>
    </w:p>
    <w:p w14:paraId="3195F8C7" w14:textId="77777777" w:rsidR="00E43869" w:rsidRPr="00F22681" w:rsidRDefault="00E43869" w:rsidP="00E43869">
      <w:pPr>
        <w:jc w:val="both"/>
        <w:rPr>
          <w:lang w:val="en-GB"/>
        </w:rPr>
      </w:pPr>
    </w:p>
    <w:p w14:paraId="6175C8A0" w14:textId="77777777" w:rsidR="00E43869" w:rsidRDefault="00E43869" w:rsidP="00E43869">
      <w:pPr>
        <w:pStyle w:val="ListParagraph"/>
        <w:numPr>
          <w:ilvl w:val="0"/>
          <w:numId w:val="8"/>
        </w:numPr>
        <w:jc w:val="both"/>
        <w:rPr>
          <w:lang w:val="en-GB"/>
        </w:rPr>
      </w:pPr>
      <w:r w:rsidRPr="00F22681">
        <w:rPr>
          <w:b/>
          <w:lang w:val="en-GB"/>
        </w:rPr>
        <w:t>Provide access and facilities in order to develop inclusive school projects, events and celebrations for all pupils</w:t>
      </w:r>
      <w:r w:rsidRPr="00F22681">
        <w:rPr>
          <w:lang w:val="en-GB"/>
        </w:rPr>
        <w:t>, providing facilities for those with paralysis to be able to participate, such as safe conditions, hall accommodation, and monitored traffic in the corridors.</w:t>
      </w:r>
    </w:p>
    <w:p w14:paraId="7E9E9643" w14:textId="77777777" w:rsidR="00E43869" w:rsidRPr="000F46B5" w:rsidRDefault="00E43869" w:rsidP="00E43869">
      <w:pPr>
        <w:jc w:val="both"/>
      </w:pPr>
    </w:p>
    <w:p w14:paraId="24F77703" w14:textId="77777777" w:rsidR="00E43869" w:rsidRDefault="00E43869" w:rsidP="00E43869">
      <w:pPr>
        <w:pStyle w:val="Heading3"/>
        <w:numPr>
          <w:ilvl w:val="0"/>
          <w:numId w:val="8"/>
        </w:numPr>
        <w:jc w:val="both"/>
        <w:rPr>
          <w:sz w:val="22"/>
          <w:szCs w:val="22"/>
          <w:lang w:val="en-GB"/>
        </w:rPr>
      </w:pPr>
      <w:r w:rsidRPr="000F46B5">
        <w:rPr>
          <w:sz w:val="22"/>
          <w:szCs w:val="22"/>
          <w:lang w:val="en-GB"/>
        </w:rPr>
        <w:t>Monitor the safety of the pupil during curricular and extra-curricular activities, during classes, breaks or other types of activities.</w:t>
      </w:r>
    </w:p>
    <w:p w14:paraId="449D6C81" w14:textId="77777777" w:rsidR="00E43869" w:rsidRPr="00166D14" w:rsidRDefault="00E43869" w:rsidP="00E43869">
      <w:pPr>
        <w:jc w:val="both"/>
      </w:pPr>
    </w:p>
    <w:p w14:paraId="66587677" w14:textId="77777777" w:rsidR="00E43869" w:rsidRPr="00166D14" w:rsidRDefault="00E43869" w:rsidP="00E43869">
      <w:pPr>
        <w:pStyle w:val="ListParagraph"/>
        <w:numPr>
          <w:ilvl w:val="0"/>
          <w:numId w:val="8"/>
        </w:numPr>
        <w:jc w:val="both"/>
        <w:rPr>
          <w:b/>
        </w:rPr>
      </w:pPr>
      <w:r w:rsidRPr="00166D14">
        <w:rPr>
          <w:b/>
          <w:lang w:val="en-GB"/>
        </w:rPr>
        <w:t>For pupils with periodic paralysis, it is extremely important for school staff to be flexible</w:t>
      </w:r>
      <w:r w:rsidRPr="00166D14">
        <w:rPr>
          <w:lang w:val="en-GB"/>
        </w:rPr>
        <w:t xml:space="preserve"> and allow the pupil to adapt his or her behaviour as needed to avoid episodes. [Reference: </w:t>
      </w:r>
      <w:hyperlink r:id="rId21" w:history="1">
        <w:r w:rsidRPr="00166D14">
          <w:rPr>
            <w:rStyle w:val="Hyperlink"/>
            <w:lang w:val="en-GB"/>
          </w:rPr>
          <w:t>http://hkpp.org/school-aged-child-periodic-paralysis</w:t>
        </w:r>
      </w:hyperlink>
      <w:r w:rsidRPr="00166D14">
        <w:rPr>
          <w:lang w:val="en-GB"/>
        </w:rPr>
        <w:t>]</w:t>
      </w:r>
    </w:p>
    <w:p w14:paraId="6AC598C2" w14:textId="77777777" w:rsidR="00E43869" w:rsidRPr="00166D14" w:rsidRDefault="00E43869" w:rsidP="00E43869">
      <w:pPr>
        <w:jc w:val="both"/>
      </w:pPr>
    </w:p>
    <w:p w14:paraId="39822909" w14:textId="77777777" w:rsidR="00E43869" w:rsidRPr="00166D14" w:rsidRDefault="00E43869" w:rsidP="00E43869">
      <w:pPr>
        <w:pStyle w:val="ListParagraph"/>
        <w:numPr>
          <w:ilvl w:val="0"/>
          <w:numId w:val="8"/>
        </w:numPr>
        <w:jc w:val="both"/>
        <w:rPr>
          <w:b/>
        </w:rPr>
      </w:pPr>
      <w:r w:rsidRPr="00166D14">
        <w:rPr>
          <w:b/>
          <w:lang w:val="en-GB"/>
        </w:rPr>
        <w:t>Work with the parents in terms of the individual pupil’s diet.</w:t>
      </w:r>
      <w:r w:rsidRPr="00166D14">
        <w:rPr>
          <w:lang w:val="en-GB"/>
        </w:rPr>
        <w:t xml:space="preserve"> These guidelines are meant to give school personnel some understanding of the general needs of persons with periodic paralysis. [Reference: </w:t>
      </w:r>
      <w:hyperlink r:id="rId22" w:history="1">
        <w:r w:rsidRPr="00CF2A34">
          <w:rPr>
            <w:rStyle w:val="Hyperlink"/>
            <w:lang w:val="en-GB"/>
          </w:rPr>
          <w:t>http://hkpp.org/school-aged-child-periodic-paralysis</w:t>
        </w:r>
      </w:hyperlink>
      <w:r w:rsidRPr="00166D14">
        <w:rPr>
          <w:lang w:val="en-GB"/>
        </w:rPr>
        <w:t>]</w:t>
      </w:r>
      <w:r>
        <w:rPr>
          <w:lang w:val="en-GB"/>
        </w:rPr>
        <w:t>.</w:t>
      </w:r>
    </w:p>
    <w:p w14:paraId="516D2119" w14:textId="77777777" w:rsidR="00E43869" w:rsidRPr="00166D14" w:rsidRDefault="00E43869" w:rsidP="00E43869">
      <w:pPr>
        <w:jc w:val="both"/>
        <w:rPr>
          <w:b/>
        </w:rPr>
      </w:pPr>
    </w:p>
    <w:p w14:paraId="629BAC53" w14:textId="77777777" w:rsidR="00E43869" w:rsidRPr="00166D14" w:rsidRDefault="00E43869" w:rsidP="00E43869">
      <w:pPr>
        <w:pStyle w:val="ListParagraph"/>
        <w:numPr>
          <w:ilvl w:val="0"/>
          <w:numId w:val="8"/>
        </w:numPr>
        <w:jc w:val="both"/>
        <w:rPr>
          <w:b/>
        </w:rPr>
      </w:pPr>
      <w:r w:rsidRPr="00166D14">
        <w:rPr>
          <w:b/>
          <w:lang w:val="en-GB"/>
        </w:rPr>
        <w:t>Make sure that, in case of emergency, the evacuation plan allows pupils with paralysis to safely get out of the building.</w:t>
      </w:r>
    </w:p>
    <w:p w14:paraId="092EC9BE" w14:textId="77777777" w:rsidR="00E43869" w:rsidRPr="00E7366C" w:rsidRDefault="00E43869" w:rsidP="00E43869">
      <w:pPr>
        <w:jc w:val="both"/>
      </w:pPr>
    </w:p>
    <w:p w14:paraId="62FE2C7A" w14:textId="77777777" w:rsidR="00E43869" w:rsidRPr="00E43869" w:rsidRDefault="00E43869" w:rsidP="00E43869">
      <w:pPr>
        <w:pStyle w:val="Heading3"/>
        <w:jc w:val="both"/>
        <w:rPr>
          <w:b/>
        </w:rPr>
      </w:pPr>
      <w:r w:rsidRPr="00E43869">
        <w:rPr>
          <w:b/>
        </w:rPr>
        <w:t>School Breaks</w:t>
      </w:r>
    </w:p>
    <w:p w14:paraId="4BFD35D6" w14:textId="77777777" w:rsidR="00E43869" w:rsidRPr="00B06346" w:rsidRDefault="00E43869" w:rsidP="00E43869"/>
    <w:p w14:paraId="4C0733B3" w14:textId="77777777" w:rsidR="00E43869" w:rsidRDefault="00E43869" w:rsidP="00E43869">
      <w:pPr>
        <w:ind w:left="720"/>
      </w:pPr>
      <w:r w:rsidRPr="000F46B5">
        <w:rPr>
          <w:lang w:val="en-GB"/>
        </w:rPr>
        <w:t>Monitor the safety of the pupil during curricular and extra-curricular activities, during classes, breaks or other types of activities.</w:t>
      </w:r>
    </w:p>
    <w:p w14:paraId="4B573584" w14:textId="77777777" w:rsidR="00E43869" w:rsidRDefault="00E43869" w:rsidP="00E43869">
      <w:pPr>
        <w:pStyle w:val="Heading3"/>
        <w:jc w:val="both"/>
      </w:pPr>
    </w:p>
    <w:p w14:paraId="6BACDA79" w14:textId="77777777" w:rsidR="00E43869" w:rsidRPr="00E43869" w:rsidRDefault="00E43869" w:rsidP="00E43869">
      <w:pPr>
        <w:pStyle w:val="Heading3"/>
        <w:jc w:val="both"/>
        <w:rPr>
          <w:b/>
        </w:rPr>
      </w:pPr>
      <w:r w:rsidRPr="00E43869">
        <w:rPr>
          <w:b/>
        </w:rPr>
        <w:t>School Celebrations / Events / Activities</w:t>
      </w:r>
    </w:p>
    <w:p w14:paraId="614645C5" w14:textId="77777777" w:rsidR="00E43869" w:rsidRPr="00B06346" w:rsidRDefault="00E43869" w:rsidP="00E43869"/>
    <w:p w14:paraId="5FEF9378" w14:textId="77777777" w:rsidR="00E43869" w:rsidRPr="00B06346" w:rsidRDefault="00E43869" w:rsidP="00E43869">
      <w:pPr>
        <w:pStyle w:val="ListParagraph"/>
        <w:jc w:val="both"/>
        <w:rPr>
          <w:lang w:val="en-GB"/>
        </w:rPr>
      </w:pPr>
      <w:r w:rsidRPr="00F22681">
        <w:rPr>
          <w:b/>
          <w:lang w:val="en-GB"/>
        </w:rPr>
        <w:t>Provide access and facilities in order to develop inclusive school projects, events and celebrations for all pupils</w:t>
      </w:r>
      <w:r w:rsidRPr="00F22681">
        <w:rPr>
          <w:lang w:val="en-GB"/>
        </w:rPr>
        <w:t>, providing facilities for those with paralysis to be able to participate, such as safe conditions, hall accommodation, and moni</w:t>
      </w:r>
      <w:r>
        <w:rPr>
          <w:lang w:val="en-GB"/>
        </w:rPr>
        <w:t>tored traffic in the corridors.</w:t>
      </w:r>
    </w:p>
    <w:p w14:paraId="04F95AEF" w14:textId="77777777" w:rsidR="00E43869" w:rsidRPr="00B06346" w:rsidRDefault="00E43869" w:rsidP="00E43869">
      <w:pPr>
        <w:pStyle w:val="Heading3"/>
        <w:jc w:val="both"/>
        <w:rPr>
          <w:lang w:val="en-GB"/>
        </w:rPr>
      </w:pPr>
    </w:p>
    <w:p w14:paraId="6D222B5C" w14:textId="77777777" w:rsidR="00E43869" w:rsidRPr="00E43869" w:rsidRDefault="00E43869" w:rsidP="00E43869">
      <w:pPr>
        <w:pStyle w:val="Heading3"/>
        <w:jc w:val="both"/>
        <w:rPr>
          <w:b/>
        </w:rPr>
      </w:pPr>
      <w:r w:rsidRPr="00E43869">
        <w:rPr>
          <w:b/>
        </w:rPr>
        <w:t>Pupil Support</w:t>
      </w:r>
    </w:p>
    <w:p w14:paraId="52E64C86" w14:textId="77777777" w:rsidR="00E43869" w:rsidRPr="00B06346" w:rsidRDefault="00E43869" w:rsidP="00E43869"/>
    <w:p w14:paraId="6812A44B" w14:textId="77777777" w:rsidR="00E43869" w:rsidRPr="00B06346" w:rsidRDefault="00E43869" w:rsidP="00E43869">
      <w:pPr>
        <w:pStyle w:val="ListParagraph"/>
        <w:numPr>
          <w:ilvl w:val="0"/>
          <w:numId w:val="14"/>
        </w:numPr>
        <w:autoSpaceDE w:val="0"/>
        <w:autoSpaceDN w:val="0"/>
        <w:adjustRightInd w:val="0"/>
        <w:jc w:val="both"/>
        <w:rPr>
          <w:lang w:val="en-GB"/>
        </w:rPr>
      </w:pPr>
      <w:r w:rsidRPr="00B06346">
        <w:rPr>
          <w:b/>
          <w:lang w:val="en-GB"/>
        </w:rPr>
        <w:t>Allow time for mobility for pupils who need to change rooms for classes in order to move safely and on time to their next class.</w:t>
      </w:r>
      <w:r w:rsidRPr="00B06346">
        <w:rPr>
          <w:lang w:val="en-GB"/>
        </w:rPr>
        <w:t xml:space="preserve"> If needed, a classmate, friend or helper may carry books and other materials between classes; assign roles or create groups in class with the participation of the pupil with paralysis.</w:t>
      </w:r>
    </w:p>
    <w:p w14:paraId="2E35B580" w14:textId="77777777" w:rsidR="00E43869" w:rsidRDefault="00E43869" w:rsidP="00E43869">
      <w:pPr>
        <w:pStyle w:val="ListParagraph"/>
        <w:jc w:val="both"/>
        <w:rPr>
          <w:lang w:val="en-GB"/>
        </w:rPr>
      </w:pPr>
      <w:r w:rsidRPr="00E7366C">
        <w:rPr>
          <w:lang w:val="en-GB"/>
        </w:rPr>
        <w:t xml:space="preserve">[Reference: </w:t>
      </w:r>
      <w:hyperlink r:id="rId23" w:history="1">
        <w:r w:rsidRPr="00E7366C">
          <w:rPr>
            <w:rStyle w:val="Hyperlink"/>
            <w:lang w:val="en-GB"/>
          </w:rPr>
          <w:t>http://hkpp.org/school-plan-for-student-periodic-paralysis</w:t>
        </w:r>
      </w:hyperlink>
      <w:r w:rsidRPr="00E7366C">
        <w:rPr>
          <w:lang w:val="en-GB"/>
        </w:rPr>
        <w:t xml:space="preserve">] </w:t>
      </w:r>
    </w:p>
    <w:p w14:paraId="5D80CAB0" w14:textId="77777777" w:rsidR="00E43869" w:rsidRDefault="00E43869" w:rsidP="00E43869">
      <w:pPr>
        <w:jc w:val="both"/>
        <w:rPr>
          <w:lang w:val="en-GB"/>
        </w:rPr>
      </w:pPr>
    </w:p>
    <w:p w14:paraId="30EC9DF3" w14:textId="77777777" w:rsidR="00E43869" w:rsidRPr="00B06346" w:rsidRDefault="00E43869" w:rsidP="00E43869">
      <w:pPr>
        <w:pStyle w:val="ListParagraph"/>
        <w:numPr>
          <w:ilvl w:val="0"/>
          <w:numId w:val="14"/>
        </w:numPr>
        <w:jc w:val="both"/>
        <w:rPr>
          <w:lang w:val="en-GB"/>
        </w:rPr>
      </w:pPr>
      <w:r w:rsidRPr="00B06346">
        <w:rPr>
          <w:lang w:val="en-GB"/>
        </w:rPr>
        <w:t xml:space="preserve">Arrange meetings between the parents and the staff, including other professionals working with the pupils, </w:t>
      </w:r>
      <w:r w:rsidRPr="00B06346">
        <w:rPr>
          <w:b/>
          <w:lang w:val="en-GB"/>
        </w:rPr>
        <w:t>such as the physiotherapist, so as to learn as much as possible about the diagnosis, their observations about the pupil’s current level of ability and possible needs during the course of the school year. Design a school project in order to increase the level of awareness of the teachers, other pupils and parents about paralysis.</w:t>
      </w:r>
    </w:p>
    <w:p w14:paraId="00744F38" w14:textId="77777777" w:rsidR="00E43869" w:rsidRDefault="00E43869" w:rsidP="00E43869">
      <w:pPr>
        <w:pStyle w:val="Heading3"/>
        <w:jc w:val="both"/>
      </w:pPr>
    </w:p>
    <w:p w14:paraId="090FC5F4" w14:textId="77777777" w:rsidR="00E43869" w:rsidRDefault="00E43869" w:rsidP="00E43869">
      <w:pPr>
        <w:numPr>
          <w:ilvl w:val="0"/>
          <w:numId w:val="9"/>
        </w:numPr>
        <w:autoSpaceDE w:val="0"/>
        <w:autoSpaceDN w:val="0"/>
        <w:adjustRightInd w:val="0"/>
        <w:jc w:val="both"/>
        <w:rPr>
          <w:b/>
          <w:lang w:val="en-GB"/>
        </w:rPr>
      </w:pPr>
      <w:r w:rsidRPr="00166D14">
        <w:rPr>
          <w:b/>
          <w:lang w:val="en-GB"/>
        </w:rPr>
        <w:t>Find and have available contact details of local/national associations for paralysis, and more specific associations, if existing, for further information and support.</w:t>
      </w:r>
    </w:p>
    <w:p w14:paraId="3D29D45E" w14:textId="77777777" w:rsidR="00E43869" w:rsidRDefault="00E43869" w:rsidP="00E43869">
      <w:pPr>
        <w:autoSpaceDE w:val="0"/>
        <w:autoSpaceDN w:val="0"/>
        <w:adjustRightInd w:val="0"/>
        <w:ind w:left="720"/>
        <w:jc w:val="both"/>
        <w:rPr>
          <w:b/>
          <w:lang w:val="en-GB"/>
        </w:rPr>
      </w:pPr>
    </w:p>
    <w:p w14:paraId="08C4FE5E" w14:textId="77777777" w:rsidR="00E43869" w:rsidRPr="00166D14" w:rsidRDefault="00E43869" w:rsidP="00E43869">
      <w:pPr>
        <w:numPr>
          <w:ilvl w:val="0"/>
          <w:numId w:val="9"/>
        </w:numPr>
        <w:autoSpaceDE w:val="0"/>
        <w:autoSpaceDN w:val="0"/>
        <w:adjustRightInd w:val="0"/>
        <w:jc w:val="both"/>
        <w:rPr>
          <w:b/>
          <w:lang w:val="en-GB"/>
        </w:rPr>
      </w:pPr>
      <w:r w:rsidRPr="0002371B">
        <w:rPr>
          <w:b/>
          <w:lang w:val="en-GB"/>
        </w:rPr>
        <w:t>Consult with the pupil’s physiotherapist, speech and language therapist and occupational therapist</w:t>
      </w:r>
      <w:r w:rsidRPr="00166D14">
        <w:rPr>
          <w:lang w:val="en-GB"/>
        </w:rPr>
        <w:t xml:space="preserve"> for advice on how to best meet the pupil’s individual seating, positioning in the classroom, eating and communication needs.</w:t>
      </w:r>
    </w:p>
    <w:p w14:paraId="2589E4BB" w14:textId="77777777" w:rsidR="00E43869" w:rsidRDefault="00E43869" w:rsidP="00E43869">
      <w:pPr>
        <w:pStyle w:val="Heading3"/>
        <w:jc w:val="both"/>
        <w:rPr>
          <w:color w:val="auto"/>
          <w:sz w:val="22"/>
          <w:szCs w:val="22"/>
        </w:rPr>
      </w:pPr>
    </w:p>
    <w:p w14:paraId="4473C171" w14:textId="77777777" w:rsidR="00E43869" w:rsidRPr="00E43869" w:rsidRDefault="00E43869" w:rsidP="00E43869">
      <w:pPr>
        <w:pStyle w:val="Heading3"/>
        <w:jc w:val="both"/>
        <w:rPr>
          <w:b/>
        </w:rPr>
      </w:pPr>
      <w:r w:rsidRPr="00E43869">
        <w:rPr>
          <w:b/>
        </w:rPr>
        <w:lastRenderedPageBreak/>
        <w:t>Teacher Professional Development</w:t>
      </w:r>
      <w:bookmarkStart w:id="1" w:name="_GoBack"/>
      <w:bookmarkEnd w:id="1"/>
    </w:p>
    <w:p w14:paraId="27D0D6AE" w14:textId="77777777" w:rsidR="00E43869" w:rsidRPr="00B06346" w:rsidRDefault="00E43869" w:rsidP="00E43869"/>
    <w:p w14:paraId="11C8A7C2" w14:textId="77777777" w:rsidR="00E43869" w:rsidRPr="00E7366C" w:rsidRDefault="00E43869" w:rsidP="00E43869">
      <w:pPr>
        <w:pStyle w:val="ListParagraph"/>
        <w:jc w:val="both"/>
        <w:rPr>
          <w:b/>
          <w:i/>
          <w:sz w:val="16"/>
        </w:rPr>
      </w:pPr>
      <w:r w:rsidRPr="00E7366C">
        <w:rPr>
          <w:b/>
          <w:lang w:val="en-GB"/>
        </w:rPr>
        <w:t>Provide training for teachers who have pupils with paralysis in their classrooms.</w:t>
      </w:r>
    </w:p>
    <w:p w14:paraId="59D86915" w14:textId="77777777" w:rsidR="00E43869" w:rsidRDefault="00E43869" w:rsidP="00E43869">
      <w:pPr>
        <w:pStyle w:val="Heading3"/>
        <w:jc w:val="both"/>
      </w:pPr>
    </w:p>
    <w:p w14:paraId="5E443FE4" w14:textId="77777777" w:rsidR="00E43869" w:rsidRPr="00E43869" w:rsidRDefault="00E43869" w:rsidP="00E43869">
      <w:pPr>
        <w:pStyle w:val="Heading3"/>
        <w:jc w:val="both"/>
        <w:rPr>
          <w:b/>
        </w:rPr>
      </w:pPr>
      <w:r w:rsidRPr="00E43869">
        <w:rPr>
          <w:b/>
        </w:rPr>
        <w:t>Technology</w:t>
      </w:r>
    </w:p>
    <w:p w14:paraId="7B53F1EE" w14:textId="77777777" w:rsidR="00E43869" w:rsidRPr="00B06346" w:rsidRDefault="00E43869" w:rsidP="00E43869"/>
    <w:p w14:paraId="5E752B13" w14:textId="77777777" w:rsidR="00E43869" w:rsidRPr="000F46B5" w:rsidRDefault="00E43869" w:rsidP="00E43869">
      <w:pPr>
        <w:ind w:left="720"/>
        <w:rPr>
          <w:lang w:val="en-GB"/>
        </w:rPr>
      </w:pPr>
      <w:r w:rsidRPr="000F46B5">
        <w:rPr>
          <w:lang w:val="en-GB"/>
        </w:rPr>
        <w:t>Ensure appropriate adaptations, accommodations and modifications are made to the instruction and other activities, including availability of assistive technology.</w:t>
      </w:r>
    </w:p>
    <w:p w14:paraId="50025C3B" w14:textId="77777777" w:rsidR="00E43869" w:rsidRDefault="00E43869" w:rsidP="00E43869"/>
    <w:p w14:paraId="05992598" w14:textId="77777777" w:rsidR="00E43869" w:rsidRPr="00E43869" w:rsidRDefault="00E43869" w:rsidP="00E43869">
      <w:pPr>
        <w:pStyle w:val="Heading3"/>
        <w:jc w:val="both"/>
        <w:rPr>
          <w:b/>
        </w:rPr>
      </w:pPr>
      <w:r w:rsidRPr="00E43869">
        <w:rPr>
          <w:b/>
        </w:rPr>
        <w:t>Timetabling</w:t>
      </w:r>
    </w:p>
    <w:p w14:paraId="5F43E9BF" w14:textId="77777777" w:rsidR="00E43869" w:rsidRPr="00B06346" w:rsidRDefault="00E43869" w:rsidP="00E43869"/>
    <w:p w14:paraId="4B6B20B3" w14:textId="77777777" w:rsidR="00E43869" w:rsidRDefault="00E43869" w:rsidP="00E43869">
      <w:pPr>
        <w:numPr>
          <w:ilvl w:val="0"/>
          <w:numId w:val="10"/>
        </w:numPr>
        <w:autoSpaceDE w:val="0"/>
        <w:autoSpaceDN w:val="0"/>
        <w:adjustRightInd w:val="0"/>
        <w:jc w:val="both"/>
        <w:rPr>
          <w:lang w:val="en-GB"/>
        </w:rPr>
      </w:pPr>
      <w:r w:rsidRPr="00E7366C">
        <w:rPr>
          <w:b/>
          <w:lang w:val="en-GB"/>
        </w:rPr>
        <w:t>Allow time for mobility for pupils who need to change rooms for classes in order to move safely and on time to their next class.</w:t>
      </w:r>
      <w:r w:rsidRPr="00E7366C">
        <w:rPr>
          <w:lang w:val="en-GB"/>
        </w:rPr>
        <w:t xml:space="preserve"> If needed, a classmate, friend or helper may carry books and other materials between classes; assign roles or create groups in class with the participation of the pupil with paralysis.</w:t>
      </w:r>
    </w:p>
    <w:p w14:paraId="67D24479" w14:textId="77777777" w:rsidR="00E43869" w:rsidRPr="00E7366C" w:rsidRDefault="00E43869" w:rsidP="00E43869">
      <w:pPr>
        <w:autoSpaceDE w:val="0"/>
        <w:autoSpaceDN w:val="0"/>
        <w:adjustRightInd w:val="0"/>
        <w:ind w:left="720"/>
        <w:jc w:val="both"/>
        <w:rPr>
          <w:lang w:val="en-GB"/>
        </w:rPr>
      </w:pPr>
    </w:p>
    <w:p w14:paraId="0899C0CF" w14:textId="77777777" w:rsidR="00E43869" w:rsidRDefault="00E43869" w:rsidP="00E43869">
      <w:pPr>
        <w:pStyle w:val="ListParagraph"/>
        <w:jc w:val="both"/>
        <w:rPr>
          <w:lang w:val="en-GB"/>
        </w:rPr>
      </w:pPr>
      <w:r w:rsidRPr="00E7366C">
        <w:rPr>
          <w:lang w:val="en-GB"/>
        </w:rPr>
        <w:t xml:space="preserve">[Reference: </w:t>
      </w:r>
      <w:hyperlink r:id="rId24" w:history="1">
        <w:r w:rsidRPr="00E7366C">
          <w:rPr>
            <w:rStyle w:val="Hyperlink"/>
            <w:lang w:val="en-GB"/>
          </w:rPr>
          <w:t>http://hkpp.org/school-plan-for-student-periodic-paralysis</w:t>
        </w:r>
      </w:hyperlink>
      <w:r w:rsidRPr="00E7366C">
        <w:rPr>
          <w:lang w:val="en-GB"/>
        </w:rPr>
        <w:t xml:space="preserve">] </w:t>
      </w:r>
    </w:p>
    <w:p w14:paraId="0D86796D" w14:textId="77777777" w:rsidR="00E43869" w:rsidRDefault="00E43869" w:rsidP="00E43869">
      <w:pPr>
        <w:pStyle w:val="ListParagraph"/>
        <w:jc w:val="both"/>
        <w:rPr>
          <w:lang w:val="en-GB"/>
        </w:rPr>
      </w:pPr>
    </w:p>
    <w:p w14:paraId="7AED1539" w14:textId="77777777" w:rsidR="00E43869" w:rsidRPr="00B06346" w:rsidRDefault="00E43869" w:rsidP="00E43869">
      <w:pPr>
        <w:pStyle w:val="ListParagraph"/>
        <w:numPr>
          <w:ilvl w:val="0"/>
          <w:numId w:val="10"/>
        </w:numPr>
        <w:jc w:val="both"/>
        <w:rPr>
          <w:b/>
        </w:rPr>
      </w:pPr>
      <w:r w:rsidRPr="00166D14">
        <w:rPr>
          <w:b/>
          <w:lang w:val="en-GB"/>
        </w:rPr>
        <w:t>For pupils with periodic paralysis, it is extremely important for school staff to be flexible</w:t>
      </w:r>
      <w:r w:rsidRPr="00166D14">
        <w:rPr>
          <w:lang w:val="en-GB"/>
        </w:rPr>
        <w:t xml:space="preserve"> and allow the pupil to adapt his or her behaviour as needed to avoid episodes. </w:t>
      </w:r>
    </w:p>
    <w:p w14:paraId="7454289C" w14:textId="77777777" w:rsidR="00E43869" w:rsidRDefault="00E43869" w:rsidP="00E43869">
      <w:pPr>
        <w:pStyle w:val="ListParagraph"/>
        <w:jc w:val="both"/>
        <w:rPr>
          <w:b/>
          <w:lang w:val="en-GB"/>
        </w:rPr>
      </w:pPr>
    </w:p>
    <w:p w14:paraId="5BA6E115" w14:textId="77777777" w:rsidR="00E43869" w:rsidRPr="00166D14" w:rsidRDefault="00E43869" w:rsidP="00E43869">
      <w:pPr>
        <w:pStyle w:val="ListParagraph"/>
        <w:jc w:val="both"/>
        <w:rPr>
          <w:b/>
        </w:rPr>
      </w:pPr>
      <w:r w:rsidRPr="00166D14">
        <w:rPr>
          <w:lang w:val="en-GB"/>
        </w:rPr>
        <w:t xml:space="preserve">[Reference: </w:t>
      </w:r>
      <w:hyperlink r:id="rId25" w:history="1">
        <w:r w:rsidRPr="00166D14">
          <w:rPr>
            <w:rStyle w:val="Hyperlink"/>
            <w:lang w:val="en-GB"/>
          </w:rPr>
          <w:t>http://hkpp.org/school-aged-child-periodic-paralysis</w:t>
        </w:r>
      </w:hyperlink>
      <w:r w:rsidRPr="00166D14">
        <w:rPr>
          <w:lang w:val="en-GB"/>
        </w:rPr>
        <w:t>]</w:t>
      </w:r>
    </w:p>
    <w:p w14:paraId="2C15B893" w14:textId="77777777" w:rsidR="00E43869" w:rsidRDefault="00E43869" w:rsidP="00E43869">
      <w:pPr>
        <w:pStyle w:val="ListParagraph"/>
        <w:jc w:val="both"/>
        <w:rPr>
          <w:lang w:val="en-GB"/>
        </w:rPr>
      </w:pPr>
    </w:p>
    <w:p w14:paraId="58569FFD" w14:textId="77777777" w:rsidR="00E43869" w:rsidRPr="00E7366C" w:rsidRDefault="00E43869" w:rsidP="00E43869">
      <w:pPr>
        <w:pStyle w:val="ListParagraph"/>
        <w:jc w:val="both"/>
        <w:rPr>
          <w:lang w:val="en-GB"/>
        </w:rPr>
      </w:pPr>
    </w:p>
    <w:p w14:paraId="0E449CC8" w14:textId="77777777" w:rsidR="00E43869" w:rsidRPr="00E43869" w:rsidRDefault="00E43869" w:rsidP="00E43869">
      <w:pPr>
        <w:pStyle w:val="Heading3"/>
        <w:jc w:val="both"/>
        <w:rPr>
          <w:b/>
        </w:rPr>
      </w:pPr>
      <w:r w:rsidRPr="00E43869">
        <w:rPr>
          <w:b/>
        </w:rPr>
        <w:t>Supportive Literature</w:t>
      </w:r>
    </w:p>
    <w:p w14:paraId="793F5F66" w14:textId="77777777" w:rsidR="00E43869" w:rsidRDefault="00E43869" w:rsidP="00E43869">
      <w:pPr>
        <w:pStyle w:val="Heading2"/>
        <w:jc w:val="both"/>
        <w:rPr>
          <w:color w:val="auto"/>
          <w:sz w:val="22"/>
          <w:lang w:val="en-GB"/>
        </w:rPr>
      </w:pPr>
    </w:p>
    <w:p w14:paraId="0F3BB57B" w14:textId="77777777" w:rsidR="00E43869" w:rsidRPr="0061763E" w:rsidRDefault="00E43869" w:rsidP="00E43869">
      <w:pPr>
        <w:rPr>
          <w:rStyle w:val="hvr"/>
        </w:rPr>
      </w:pPr>
      <w:bookmarkStart w:id="2" w:name="_Toc355399982"/>
      <w:r w:rsidRPr="00B06346">
        <w:rPr>
          <w:b/>
          <w:lang w:val="en-GB"/>
        </w:rPr>
        <w:t>Definition:</w:t>
      </w:r>
      <w:r>
        <w:rPr>
          <w:lang w:val="en-GB"/>
        </w:rPr>
        <w:t xml:space="preserve"> </w:t>
      </w:r>
      <w:r w:rsidRPr="0061763E">
        <w:t>Paralysis</w:t>
      </w:r>
      <w:r w:rsidRPr="0061763E">
        <w:rPr>
          <w:lang w:val="en-GB"/>
        </w:rPr>
        <w:t xml:space="preserve"> is </w:t>
      </w:r>
      <w:r w:rsidRPr="0061763E">
        <w:t>defined</w:t>
      </w:r>
      <w:r w:rsidRPr="0061763E">
        <w:rPr>
          <w:lang w:val="en-GB"/>
        </w:rPr>
        <w:t xml:space="preserve"> as </w:t>
      </w:r>
      <w:r w:rsidRPr="0061763E">
        <w:t>complete</w:t>
      </w:r>
      <w:r w:rsidRPr="0061763E">
        <w:rPr>
          <w:lang w:val="en-GB"/>
        </w:rPr>
        <w:t xml:space="preserve"> </w:t>
      </w:r>
      <w:r w:rsidRPr="0061763E">
        <w:t>loss</w:t>
      </w:r>
      <w:r w:rsidRPr="0061763E">
        <w:rPr>
          <w:lang w:val="en-GB"/>
        </w:rPr>
        <w:t xml:space="preserve"> of </w:t>
      </w:r>
      <w:r w:rsidRPr="0061763E">
        <w:t>strength</w:t>
      </w:r>
      <w:r w:rsidRPr="0061763E">
        <w:rPr>
          <w:lang w:val="en-GB"/>
        </w:rPr>
        <w:t xml:space="preserve"> in an </w:t>
      </w:r>
      <w:r w:rsidRPr="0061763E">
        <w:t>affected</w:t>
      </w:r>
      <w:r w:rsidRPr="0061763E">
        <w:rPr>
          <w:lang w:val="en-GB"/>
        </w:rPr>
        <w:t xml:space="preserve"> </w:t>
      </w:r>
      <w:r w:rsidRPr="0061763E">
        <w:t>limb</w:t>
      </w:r>
      <w:r w:rsidRPr="0061763E">
        <w:rPr>
          <w:lang w:val="en-GB"/>
        </w:rPr>
        <w:t xml:space="preserve"> or </w:t>
      </w:r>
      <w:r w:rsidRPr="0061763E">
        <w:t>muscle</w:t>
      </w:r>
      <w:r w:rsidRPr="0061763E">
        <w:rPr>
          <w:lang w:val="en-GB"/>
        </w:rPr>
        <w:t xml:space="preserve"> </w:t>
      </w:r>
      <w:r w:rsidRPr="0061763E">
        <w:t>group</w:t>
      </w:r>
      <w:bookmarkEnd w:id="2"/>
      <w:r w:rsidRPr="00160814">
        <w:rPr>
          <w:rStyle w:val="hvr"/>
          <w:lang w:val="en-GB"/>
        </w:rPr>
        <w:t xml:space="preserve"> </w:t>
      </w:r>
    </w:p>
    <w:p w14:paraId="00ADF90B" w14:textId="77777777" w:rsidR="00E43869" w:rsidRPr="00160814" w:rsidRDefault="00E43869" w:rsidP="00E43869">
      <w:pPr>
        <w:jc w:val="both"/>
        <w:rPr>
          <w:lang w:val="en-GB"/>
        </w:rPr>
      </w:pPr>
      <w:r w:rsidRPr="00160814">
        <w:rPr>
          <w:lang w:val="en-GB"/>
        </w:rPr>
        <w:t xml:space="preserve">[Reference: </w:t>
      </w:r>
      <w:hyperlink r:id="rId26" w:history="1">
        <w:r w:rsidRPr="00160814">
          <w:rPr>
            <w:rStyle w:val="Hyperlink"/>
            <w:lang w:val="en-GB"/>
          </w:rPr>
          <w:t>http://medical-dictionary.thefreedictionary.com/juvenile+paralysis+agitans+%28of+Hunt%29</w:t>
        </w:r>
      </w:hyperlink>
      <w:r w:rsidRPr="00160814">
        <w:rPr>
          <w:lang w:val="en-GB"/>
        </w:rPr>
        <w:t>].</w:t>
      </w:r>
    </w:p>
    <w:p w14:paraId="2D37C7CE" w14:textId="77777777" w:rsidR="00E43869" w:rsidRPr="00160814" w:rsidRDefault="00E43869" w:rsidP="00E43869">
      <w:pPr>
        <w:jc w:val="both"/>
        <w:rPr>
          <w:lang w:val="en-GB"/>
        </w:rPr>
      </w:pPr>
      <w:r w:rsidRPr="00160814">
        <w:rPr>
          <w:lang w:val="en-GB"/>
        </w:rPr>
        <w:t xml:space="preserve">Paralysis is also defined as the loss of muscle function in a part of the body. It can be localised or generalised, partial or complete, temporary or permanent. [Reference: </w:t>
      </w:r>
      <w:hyperlink r:id="rId27" w:history="1">
        <w:r w:rsidRPr="00160814">
          <w:rPr>
            <w:rStyle w:val="Hyperlink"/>
            <w:lang w:val="en-GB"/>
          </w:rPr>
          <w:t>http://www.healthline.com</w:t>
        </w:r>
      </w:hyperlink>
      <w:r w:rsidRPr="00160814">
        <w:rPr>
          <w:lang w:val="en-GB"/>
        </w:rPr>
        <w:t>]</w:t>
      </w:r>
    </w:p>
    <w:p w14:paraId="4FF8F524" w14:textId="77777777" w:rsidR="00E43869" w:rsidRDefault="00E43869" w:rsidP="00E43869">
      <w:pPr>
        <w:pStyle w:val="Heading2"/>
        <w:jc w:val="both"/>
        <w:rPr>
          <w:rStyle w:val="hvr"/>
          <w:b w:val="0"/>
          <w:color w:val="auto"/>
          <w:sz w:val="22"/>
          <w:szCs w:val="22"/>
        </w:rPr>
      </w:pPr>
    </w:p>
    <w:p w14:paraId="1CE13A1D" w14:textId="77777777" w:rsidR="00E43869" w:rsidRPr="009244D9" w:rsidRDefault="00E43869" w:rsidP="00E43869">
      <w:pPr>
        <w:rPr>
          <w:rStyle w:val="hvr"/>
          <w:b/>
        </w:rPr>
      </w:pPr>
      <w:bookmarkStart w:id="3" w:name="_Toc355399983"/>
      <w:r w:rsidRPr="009244D9">
        <w:rPr>
          <w:rStyle w:val="hvr"/>
          <w:b/>
          <w:lang w:val="en-GB"/>
        </w:rPr>
        <w:t>Description</w:t>
      </w:r>
      <w:bookmarkEnd w:id="3"/>
      <w:r w:rsidRPr="009244D9">
        <w:rPr>
          <w:rStyle w:val="hvr"/>
          <w:b/>
          <w:lang w:val="en-GB"/>
        </w:rPr>
        <w:t xml:space="preserve"> </w:t>
      </w:r>
    </w:p>
    <w:p w14:paraId="077F2608" w14:textId="77777777" w:rsidR="00E43869" w:rsidRDefault="00E43869" w:rsidP="00E43869">
      <w:pPr>
        <w:jc w:val="both"/>
        <w:rPr>
          <w:rStyle w:val="hvr"/>
          <w:b/>
          <w:color w:val="ED1651" w:themeColor="accent4"/>
          <w:sz w:val="32"/>
          <w:szCs w:val="32"/>
        </w:rPr>
      </w:pPr>
      <w:r w:rsidRPr="00160814">
        <w:rPr>
          <w:rStyle w:val="hvr"/>
          <w:lang w:val="en-GB"/>
        </w:rPr>
        <w:t>The</w:t>
      </w:r>
      <w:r w:rsidRPr="00160814">
        <w:rPr>
          <w:lang w:val="en-GB"/>
        </w:rPr>
        <w:t xml:space="preserve"> </w:t>
      </w:r>
      <w:r w:rsidRPr="00160814">
        <w:rPr>
          <w:rStyle w:val="hvr"/>
          <w:lang w:val="en-GB"/>
        </w:rPr>
        <w:t>chain</w:t>
      </w:r>
      <w:r w:rsidRPr="00160814">
        <w:rPr>
          <w:lang w:val="en-GB"/>
        </w:rPr>
        <w:t xml:space="preserve"> of </w:t>
      </w:r>
      <w:r w:rsidRPr="00160814">
        <w:rPr>
          <w:rStyle w:val="hvr"/>
          <w:lang w:val="en-GB"/>
        </w:rPr>
        <w:t>nerve</w:t>
      </w:r>
      <w:r w:rsidRPr="00160814">
        <w:rPr>
          <w:lang w:val="en-GB"/>
        </w:rPr>
        <w:t xml:space="preserve"> </w:t>
      </w:r>
      <w:r w:rsidRPr="00160814">
        <w:rPr>
          <w:rStyle w:val="hvr"/>
          <w:lang w:val="en-GB"/>
        </w:rPr>
        <w:t>cells</w:t>
      </w:r>
      <w:r w:rsidRPr="00160814">
        <w:rPr>
          <w:lang w:val="en-GB"/>
        </w:rPr>
        <w:t xml:space="preserve"> </w:t>
      </w:r>
      <w:r w:rsidRPr="00160814">
        <w:rPr>
          <w:rStyle w:val="hvr"/>
          <w:lang w:val="en-GB"/>
        </w:rPr>
        <w:t>that</w:t>
      </w:r>
      <w:r w:rsidRPr="00160814">
        <w:rPr>
          <w:lang w:val="en-GB"/>
        </w:rPr>
        <w:t xml:space="preserve"> </w:t>
      </w:r>
      <w:r w:rsidRPr="00160814">
        <w:rPr>
          <w:rStyle w:val="hvr"/>
          <w:lang w:val="en-GB"/>
        </w:rPr>
        <w:t>runs</w:t>
      </w:r>
      <w:r w:rsidRPr="00160814">
        <w:rPr>
          <w:lang w:val="en-GB"/>
        </w:rPr>
        <w:t xml:space="preserve"> </w:t>
      </w:r>
      <w:r w:rsidRPr="00160814">
        <w:rPr>
          <w:rStyle w:val="hvr"/>
          <w:lang w:val="en-GB"/>
        </w:rPr>
        <w:t>from</w:t>
      </w:r>
      <w:r w:rsidRPr="00160814">
        <w:rPr>
          <w:lang w:val="en-GB"/>
        </w:rPr>
        <w:t xml:space="preserve"> </w:t>
      </w:r>
      <w:r w:rsidRPr="00160814">
        <w:rPr>
          <w:rStyle w:val="hvr"/>
          <w:lang w:val="en-GB"/>
        </w:rPr>
        <w:t>the</w:t>
      </w:r>
      <w:r w:rsidRPr="00160814">
        <w:rPr>
          <w:lang w:val="en-GB"/>
        </w:rPr>
        <w:t xml:space="preserve"> </w:t>
      </w:r>
      <w:r w:rsidRPr="00160814">
        <w:rPr>
          <w:rStyle w:val="hvr"/>
          <w:lang w:val="en-GB"/>
        </w:rPr>
        <w:t>brain</w:t>
      </w:r>
      <w:r w:rsidRPr="00160814">
        <w:rPr>
          <w:lang w:val="en-GB"/>
        </w:rPr>
        <w:t xml:space="preserve"> </w:t>
      </w:r>
      <w:r w:rsidRPr="00160814">
        <w:rPr>
          <w:rStyle w:val="hvr"/>
          <w:lang w:val="en-GB"/>
        </w:rPr>
        <w:t>through</w:t>
      </w:r>
      <w:r w:rsidRPr="00160814">
        <w:rPr>
          <w:lang w:val="en-GB"/>
        </w:rPr>
        <w:t xml:space="preserve"> </w:t>
      </w:r>
      <w:r w:rsidRPr="00160814">
        <w:rPr>
          <w:rStyle w:val="hvr"/>
          <w:lang w:val="en-GB"/>
        </w:rPr>
        <w:t>the</w:t>
      </w:r>
      <w:r w:rsidRPr="00160814">
        <w:rPr>
          <w:lang w:val="en-GB"/>
        </w:rPr>
        <w:t xml:space="preserve"> </w:t>
      </w:r>
      <w:r w:rsidRPr="00160814">
        <w:rPr>
          <w:rStyle w:val="hvr"/>
          <w:lang w:val="en-GB"/>
        </w:rPr>
        <w:t>spinal</w:t>
      </w:r>
      <w:r w:rsidRPr="00160814">
        <w:rPr>
          <w:lang w:val="en-GB"/>
        </w:rPr>
        <w:t xml:space="preserve"> </w:t>
      </w:r>
      <w:r w:rsidRPr="00160814">
        <w:rPr>
          <w:rStyle w:val="hvr"/>
          <w:lang w:val="en-GB"/>
        </w:rPr>
        <w:t>cord</w:t>
      </w:r>
      <w:r w:rsidRPr="00160814">
        <w:rPr>
          <w:lang w:val="en-GB"/>
        </w:rPr>
        <w:t xml:space="preserve"> </w:t>
      </w:r>
      <w:r w:rsidRPr="00160814">
        <w:rPr>
          <w:rStyle w:val="hvr"/>
          <w:lang w:val="en-GB"/>
        </w:rPr>
        <w:t>out</w:t>
      </w:r>
      <w:r w:rsidRPr="00160814">
        <w:rPr>
          <w:lang w:val="en-GB"/>
        </w:rPr>
        <w:t xml:space="preserve"> to </w:t>
      </w:r>
      <w:r w:rsidRPr="00160814">
        <w:rPr>
          <w:rStyle w:val="hvr"/>
          <w:lang w:val="en-GB"/>
        </w:rPr>
        <w:t>the</w:t>
      </w:r>
      <w:r w:rsidRPr="00160814">
        <w:rPr>
          <w:lang w:val="en-GB"/>
        </w:rPr>
        <w:t xml:space="preserve"> </w:t>
      </w:r>
      <w:r w:rsidRPr="00160814">
        <w:rPr>
          <w:rStyle w:val="hvr"/>
          <w:lang w:val="en-GB"/>
        </w:rPr>
        <w:t>muscles</w:t>
      </w:r>
      <w:r w:rsidRPr="00160814">
        <w:rPr>
          <w:lang w:val="en-GB"/>
        </w:rPr>
        <w:t xml:space="preserve"> is </w:t>
      </w:r>
      <w:r w:rsidRPr="00160814">
        <w:rPr>
          <w:rStyle w:val="hvr"/>
          <w:lang w:val="en-GB"/>
        </w:rPr>
        <w:t>called</w:t>
      </w:r>
      <w:r w:rsidRPr="00160814">
        <w:rPr>
          <w:lang w:val="en-GB"/>
        </w:rPr>
        <w:t xml:space="preserve"> </w:t>
      </w:r>
      <w:r w:rsidRPr="00160814">
        <w:rPr>
          <w:rStyle w:val="hvr"/>
          <w:lang w:val="en-GB"/>
        </w:rPr>
        <w:t>the</w:t>
      </w:r>
      <w:r w:rsidRPr="00160814">
        <w:rPr>
          <w:lang w:val="en-GB"/>
        </w:rPr>
        <w:t xml:space="preserve"> </w:t>
      </w:r>
      <w:r w:rsidRPr="00160814">
        <w:rPr>
          <w:rStyle w:val="hvr"/>
          <w:lang w:val="en-GB"/>
        </w:rPr>
        <w:t>motor</w:t>
      </w:r>
      <w:r w:rsidRPr="00160814">
        <w:rPr>
          <w:lang w:val="en-GB"/>
        </w:rPr>
        <w:t xml:space="preserve"> </w:t>
      </w:r>
      <w:r w:rsidRPr="00160814">
        <w:rPr>
          <w:rStyle w:val="hvr"/>
          <w:lang w:val="en-GB"/>
        </w:rPr>
        <w:t>pathway.</w:t>
      </w:r>
      <w:r w:rsidRPr="00160814">
        <w:rPr>
          <w:lang w:val="en-GB"/>
        </w:rPr>
        <w:t xml:space="preserve"> </w:t>
      </w:r>
      <w:r w:rsidRPr="00160814">
        <w:rPr>
          <w:rStyle w:val="hvr"/>
          <w:lang w:val="en-GB"/>
        </w:rPr>
        <w:t>Normal</w:t>
      </w:r>
      <w:r w:rsidRPr="00160814">
        <w:rPr>
          <w:lang w:val="en-GB"/>
        </w:rPr>
        <w:t xml:space="preserve"> </w:t>
      </w:r>
      <w:r w:rsidRPr="00160814">
        <w:rPr>
          <w:rStyle w:val="hvr"/>
          <w:lang w:val="en-GB"/>
        </w:rPr>
        <w:t>muscle</w:t>
      </w:r>
      <w:r w:rsidRPr="00160814">
        <w:rPr>
          <w:lang w:val="en-GB"/>
        </w:rPr>
        <w:t xml:space="preserve"> </w:t>
      </w:r>
      <w:r w:rsidRPr="00160814">
        <w:rPr>
          <w:rStyle w:val="hvr"/>
          <w:lang w:val="en-GB"/>
        </w:rPr>
        <w:t>function</w:t>
      </w:r>
      <w:r w:rsidRPr="00160814">
        <w:rPr>
          <w:lang w:val="en-GB"/>
        </w:rPr>
        <w:t xml:space="preserve"> </w:t>
      </w:r>
      <w:r w:rsidRPr="00160814">
        <w:rPr>
          <w:rStyle w:val="hvr"/>
          <w:lang w:val="en-GB"/>
        </w:rPr>
        <w:t>requires</w:t>
      </w:r>
      <w:r w:rsidRPr="00160814">
        <w:rPr>
          <w:lang w:val="en-GB"/>
        </w:rPr>
        <w:t xml:space="preserve"> </w:t>
      </w:r>
      <w:r w:rsidRPr="00160814">
        <w:rPr>
          <w:rStyle w:val="hvr"/>
          <w:lang w:val="en-GB"/>
        </w:rPr>
        <w:t>intact</w:t>
      </w:r>
      <w:r w:rsidRPr="00160814">
        <w:rPr>
          <w:lang w:val="en-GB"/>
        </w:rPr>
        <w:t xml:space="preserve"> </w:t>
      </w:r>
      <w:r w:rsidRPr="00160814">
        <w:rPr>
          <w:rStyle w:val="hvr"/>
          <w:lang w:val="en-GB"/>
        </w:rPr>
        <w:t>connections</w:t>
      </w:r>
      <w:r w:rsidRPr="00160814">
        <w:rPr>
          <w:lang w:val="en-GB"/>
        </w:rPr>
        <w:t xml:space="preserve"> </w:t>
      </w:r>
      <w:r w:rsidRPr="00160814">
        <w:rPr>
          <w:rStyle w:val="hvr"/>
          <w:lang w:val="en-GB"/>
        </w:rPr>
        <w:t>all</w:t>
      </w:r>
      <w:r w:rsidRPr="00160814">
        <w:rPr>
          <w:lang w:val="en-GB"/>
        </w:rPr>
        <w:t xml:space="preserve"> </w:t>
      </w:r>
      <w:r w:rsidRPr="00160814">
        <w:rPr>
          <w:rStyle w:val="hvr"/>
          <w:lang w:val="en-GB"/>
        </w:rPr>
        <w:t>along</w:t>
      </w:r>
      <w:r w:rsidRPr="00160814">
        <w:rPr>
          <w:lang w:val="en-GB"/>
        </w:rPr>
        <w:t xml:space="preserve"> </w:t>
      </w:r>
      <w:r w:rsidRPr="00160814">
        <w:rPr>
          <w:rStyle w:val="hvr"/>
          <w:lang w:val="en-GB"/>
        </w:rPr>
        <w:t>this</w:t>
      </w:r>
      <w:r w:rsidRPr="00160814">
        <w:rPr>
          <w:lang w:val="en-GB"/>
        </w:rPr>
        <w:t xml:space="preserve"> </w:t>
      </w:r>
      <w:r w:rsidRPr="00160814">
        <w:rPr>
          <w:rStyle w:val="hvr"/>
          <w:lang w:val="en-GB"/>
        </w:rPr>
        <w:t>motor</w:t>
      </w:r>
      <w:r w:rsidRPr="00160814">
        <w:rPr>
          <w:lang w:val="en-GB"/>
        </w:rPr>
        <w:t xml:space="preserve"> </w:t>
      </w:r>
      <w:r w:rsidRPr="00160814">
        <w:rPr>
          <w:rStyle w:val="hvr"/>
          <w:lang w:val="en-GB"/>
        </w:rPr>
        <w:t>pathway.</w:t>
      </w:r>
      <w:r w:rsidRPr="00160814">
        <w:rPr>
          <w:lang w:val="en-GB"/>
        </w:rPr>
        <w:t xml:space="preserve"> </w:t>
      </w:r>
      <w:r w:rsidRPr="00160814">
        <w:rPr>
          <w:rStyle w:val="hvr"/>
          <w:lang w:val="en-GB"/>
        </w:rPr>
        <w:t>Damage</w:t>
      </w:r>
      <w:r w:rsidRPr="00160814">
        <w:rPr>
          <w:lang w:val="en-GB"/>
        </w:rPr>
        <w:t xml:space="preserve"> at </w:t>
      </w:r>
      <w:r w:rsidRPr="00160814">
        <w:rPr>
          <w:rStyle w:val="hvr"/>
          <w:lang w:val="en-GB"/>
        </w:rPr>
        <w:t>any</w:t>
      </w:r>
      <w:r w:rsidRPr="00160814">
        <w:rPr>
          <w:lang w:val="en-GB"/>
        </w:rPr>
        <w:t xml:space="preserve"> </w:t>
      </w:r>
      <w:r w:rsidRPr="00160814">
        <w:rPr>
          <w:rStyle w:val="hvr"/>
          <w:lang w:val="en-GB"/>
        </w:rPr>
        <w:t>point</w:t>
      </w:r>
      <w:r w:rsidRPr="00160814">
        <w:rPr>
          <w:lang w:val="en-GB"/>
        </w:rPr>
        <w:t xml:space="preserve"> </w:t>
      </w:r>
      <w:r w:rsidRPr="00160814">
        <w:rPr>
          <w:rStyle w:val="hvr"/>
          <w:lang w:val="en-GB"/>
        </w:rPr>
        <w:t>reduces</w:t>
      </w:r>
      <w:r w:rsidRPr="00160814">
        <w:rPr>
          <w:lang w:val="en-GB"/>
        </w:rPr>
        <w:t xml:space="preserve"> </w:t>
      </w:r>
      <w:r w:rsidRPr="00160814">
        <w:rPr>
          <w:rStyle w:val="hvr"/>
          <w:lang w:val="en-GB"/>
        </w:rPr>
        <w:t>the</w:t>
      </w:r>
      <w:r w:rsidRPr="00160814">
        <w:rPr>
          <w:lang w:val="en-GB"/>
        </w:rPr>
        <w:t xml:space="preserve"> </w:t>
      </w:r>
      <w:r w:rsidRPr="00160814">
        <w:rPr>
          <w:rStyle w:val="hvr"/>
          <w:lang w:val="en-GB"/>
        </w:rPr>
        <w:t>brain's</w:t>
      </w:r>
      <w:r w:rsidRPr="00160814">
        <w:rPr>
          <w:lang w:val="en-GB"/>
        </w:rPr>
        <w:t xml:space="preserve"> </w:t>
      </w:r>
      <w:r w:rsidRPr="00160814">
        <w:rPr>
          <w:rStyle w:val="hvr"/>
          <w:lang w:val="en-GB"/>
        </w:rPr>
        <w:t>ability</w:t>
      </w:r>
      <w:r w:rsidRPr="00160814">
        <w:rPr>
          <w:lang w:val="en-GB"/>
        </w:rPr>
        <w:t xml:space="preserve"> to </w:t>
      </w:r>
      <w:r w:rsidRPr="00160814">
        <w:rPr>
          <w:rStyle w:val="hvr"/>
          <w:lang w:val="en-GB"/>
        </w:rPr>
        <w:t>control</w:t>
      </w:r>
      <w:r w:rsidRPr="00160814">
        <w:rPr>
          <w:lang w:val="en-GB"/>
        </w:rPr>
        <w:t xml:space="preserve"> </w:t>
      </w:r>
      <w:r w:rsidRPr="00160814">
        <w:rPr>
          <w:rStyle w:val="hvr"/>
          <w:lang w:val="en-GB"/>
        </w:rPr>
        <w:t>the</w:t>
      </w:r>
      <w:r w:rsidRPr="00160814">
        <w:rPr>
          <w:lang w:val="en-GB"/>
        </w:rPr>
        <w:t xml:space="preserve"> </w:t>
      </w:r>
      <w:r w:rsidRPr="00160814">
        <w:rPr>
          <w:rStyle w:val="hvr"/>
          <w:lang w:val="en-GB"/>
        </w:rPr>
        <w:t>muscle's</w:t>
      </w:r>
      <w:r w:rsidRPr="00160814">
        <w:rPr>
          <w:lang w:val="en-GB"/>
        </w:rPr>
        <w:t xml:space="preserve"> </w:t>
      </w:r>
      <w:r w:rsidRPr="00160814">
        <w:rPr>
          <w:rStyle w:val="hvr"/>
          <w:lang w:val="en-GB"/>
        </w:rPr>
        <w:t>movements.</w:t>
      </w:r>
      <w:r w:rsidRPr="00160814">
        <w:rPr>
          <w:lang w:val="en-GB"/>
        </w:rPr>
        <w:t xml:space="preserve"> </w:t>
      </w:r>
      <w:r w:rsidRPr="00160814">
        <w:rPr>
          <w:rStyle w:val="hvr"/>
          <w:lang w:val="en-GB"/>
        </w:rPr>
        <w:t>This</w:t>
      </w:r>
      <w:r w:rsidRPr="00160814">
        <w:rPr>
          <w:lang w:val="en-GB"/>
        </w:rPr>
        <w:t xml:space="preserve"> </w:t>
      </w:r>
      <w:r w:rsidRPr="00160814">
        <w:rPr>
          <w:rStyle w:val="hvr"/>
          <w:lang w:val="en-GB"/>
        </w:rPr>
        <w:t>reduced</w:t>
      </w:r>
      <w:r w:rsidRPr="00160814">
        <w:rPr>
          <w:lang w:val="en-GB"/>
        </w:rPr>
        <w:t xml:space="preserve"> </w:t>
      </w:r>
      <w:r w:rsidRPr="00160814">
        <w:rPr>
          <w:rStyle w:val="hvr"/>
          <w:lang w:val="en-GB"/>
        </w:rPr>
        <w:t>efficiency</w:t>
      </w:r>
      <w:r w:rsidRPr="00160814">
        <w:rPr>
          <w:lang w:val="en-GB"/>
        </w:rPr>
        <w:t xml:space="preserve"> </w:t>
      </w:r>
      <w:r w:rsidRPr="00160814">
        <w:rPr>
          <w:rStyle w:val="hvr"/>
          <w:lang w:val="en-GB"/>
        </w:rPr>
        <w:t>causes</w:t>
      </w:r>
      <w:r w:rsidRPr="00160814">
        <w:rPr>
          <w:lang w:val="en-GB"/>
        </w:rPr>
        <w:t xml:space="preserve"> </w:t>
      </w:r>
      <w:r w:rsidRPr="00160814">
        <w:rPr>
          <w:rStyle w:val="hvr"/>
          <w:lang w:val="en-GB"/>
        </w:rPr>
        <w:t>weakness,</w:t>
      </w:r>
      <w:r w:rsidRPr="00160814">
        <w:rPr>
          <w:lang w:val="en-GB"/>
        </w:rPr>
        <w:t xml:space="preserve"> </w:t>
      </w:r>
      <w:r w:rsidRPr="00160814">
        <w:rPr>
          <w:rStyle w:val="hvr"/>
          <w:lang w:val="en-GB"/>
        </w:rPr>
        <w:t>also</w:t>
      </w:r>
      <w:r w:rsidRPr="00160814">
        <w:rPr>
          <w:lang w:val="en-GB"/>
        </w:rPr>
        <w:t xml:space="preserve"> </w:t>
      </w:r>
      <w:r w:rsidRPr="00160814">
        <w:rPr>
          <w:rStyle w:val="hvr"/>
          <w:lang w:val="en-GB"/>
        </w:rPr>
        <w:t>called</w:t>
      </w:r>
      <w:r w:rsidRPr="00160814">
        <w:rPr>
          <w:lang w:val="en-GB"/>
        </w:rPr>
        <w:t xml:space="preserve"> </w:t>
      </w:r>
      <w:r w:rsidRPr="00160814">
        <w:rPr>
          <w:rStyle w:val="hvr"/>
          <w:lang w:val="en-GB"/>
        </w:rPr>
        <w:t>paresis.</w:t>
      </w:r>
      <w:r w:rsidRPr="00160814">
        <w:rPr>
          <w:lang w:val="en-GB"/>
        </w:rPr>
        <w:t xml:space="preserve"> </w:t>
      </w:r>
      <w:r w:rsidRPr="00160814">
        <w:rPr>
          <w:rStyle w:val="hvr"/>
          <w:lang w:val="en-GB"/>
        </w:rPr>
        <w:t>Complete</w:t>
      </w:r>
      <w:r w:rsidRPr="00160814">
        <w:rPr>
          <w:lang w:val="en-GB"/>
        </w:rPr>
        <w:t xml:space="preserve"> </w:t>
      </w:r>
      <w:r w:rsidRPr="00160814">
        <w:rPr>
          <w:rStyle w:val="hvr"/>
          <w:lang w:val="en-GB"/>
        </w:rPr>
        <w:t>loss</w:t>
      </w:r>
      <w:r w:rsidRPr="00160814">
        <w:rPr>
          <w:lang w:val="en-GB"/>
        </w:rPr>
        <w:t xml:space="preserve"> of </w:t>
      </w:r>
      <w:r w:rsidRPr="00160814">
        <w:rPr>
          <w:rStyle w:val="hvr"/>
          <w:lang w:val="en-GB"/>
        </w:rPr>
        <w:t>communication</w:t>
      </w:r>
      <w:r w:rsidRPr="00160814">
        <w:rPr>
          <w:lang w:val="en-GB"/>
        </w:rPr>
        <w:t xml:space="preserve"> </w:t>
      </w:r>
      <w:r w:rsidRPr="00160814">
        <w:rPr>
          <w:rStyle w:val="hvr"/>
          <w:lang w:val="en-GB"/>
        </w:rPr>
        <w:t>prevents</w:t>
      </w:r>
      <w:r w:rsidRPr="00160814">
        <w:rPr>
          <w:lang w:val="en-GB"/>
        </w:rPr>
        <w:t xml:space="preserve"> </w:t>
      </w:r>
      <w:r w:rsidRPr="00160814">
        <w:rPr>
          <w:rStyle w:val="hvr"/>
          <w:lang w:val="en-GB"/>
        </w:rPr>
        <w:t>any</w:t>
      </w:r>
      <w:r w:rsidRPr="00160814">
        <w:rPr>
          <w:lang w:val="en-GB"/>
        </w:rPr>
        <w:t xml:space="preserve"> </w:t>
      </w:r>
      <w:r w:rsidRPr="00160814">
        <w:rPr>
          <w:rStyle w:val="hvr"/>
          <w:lang w:val="en-GB"/>
        </w:rPr>
        <w:t>willed</w:t>
      </w:r>
      <w:r w:rsidRPr="00160814">
        <w:rPr>
          <w:lang w:val="en-GB"/>
        </w:rPr>
        <w:t xml:space="preserve"> </w:t>
      </w:r>
      <w:r w:rsidRPr="00160814">
        <w:rPr>
          <w:rStyle w:val="hvr"/>
          <w:lang w:val="en-GB"/>
        </w:rPr>
        <w:t>movement</w:t>
      </w:r>
      <w:r w:rsidRPr="00160814">
        <w:rPr>
          <w:lang w:val="en-GB"/>
        </w:rPr>
        <w:t xml:space="preserve"> at </w:t>
      </w:r>
      <w:r w:rsidRPr="00160814">
        <w:rPr>
          <w:rStyle w:val="hvr"/>
          <w:lang w:val="en-GB"/>
        </w:rPr>
        <w:t>all.</w:t>
      </w:r>
      <w:r w:rsidRPr="00160814">
        <w:rPr>
          <w:lang w:val="en-GB"/>
        </w:rPr>
        <w:t xml:space="preserve"> </w:t>
      </w:r>
      <w:r w:rsidRPr="00160814">
        <w:rPr>
          <w:rStyle w:val="hvr"/>
          <w:lang w:val="en-GB"/>
        </w:rPr>
        <w:t>This</w:t>
      </w:r>
      <w:r w:rsidRPr="00160814">
        <w:rPr>
          <w:lang w:val="en-GB"/>
        </w:rPr>
        <w:t xml:space="preserve"> </w:t>
      </w:r>
      <w:r w:rsidRPr="00160814">
        <w:rPr>
          <w:rStyle w:val="hvr"/>
          <w:lang w:val="en-GB"/>
        </w:rPr>
        <w:t>lack</w:t>
      </w:r>
      <w:r w:rsidRPr="00160814">
        <w:rPr>
          <w:lang w:val="en-GB"/>
        </w:rPr>
        <w:t xml:space="preserve"> of </w:t>
      </w:r>
      <w:r w:rsidRPr="00160814">
        <w:rPr>
          <w:rStyle w:val="hvr"/>
          <w:lang w:val="en-GB"/>
        </w:rPr>
        <w:t>control</w:t>
      </w:r>
      <w:r w:rsidRPr="00160814">
        <w:rPr>
          <w:lang w:val="en-GB"/>
        </w:rPr>
        <w:t xml:space="preserve"> is </w:t>
      </w:r>
      <w:r w:rsidRPr="00160814">
        <w:rPr>
          <w:rStyle w:val="hvr"/>
          <w:lang w:val="en-GB"/>
        </w:rPr>
        <w:t>called</w:t>
      </w:r>
      <w:r w:rsidRPr="00160814">
        <w:rPr>
          <w:lang w:val="en-GB"/>
        </w:rPr>
        <w:t xml:space="preserve"> </w:t>
      </w:r>
      <w:r w:rsidRPr="00160814">
        <w:rPr>
          <w:rStyle w:val="hvr"/>
          <w:lang w:val="en-GB"/>
        </w:rPr>
        <w:t>paralysis.</w:t>
      </w:r>
      <w:r w:rsidRPr="00160814">
        <w:rPr>
          <w:lang w:val="en-GB"/>
        </w:rPr>
        <w:t xml:space="preserve"> </w:t>
      </w:r>
      <w:r w:rsidRPr="00160814">
        <w:rPr>
          <w:rStyle w:val="hvr"/>
          <w:lang w:val="en-GB"/>
        </w:rPr>
        <w:t>Certain</w:t>
      </w:r>
      <w:r w:rsidRPr="00160814">
        <w:rPr>
          <w:lang w:val="en-GB"/>
        </w:rPr>
        <w:t xml:space="preserve"> </w:t>
      </w:r>
      <w:r w:rsidRPr="00160814">
        <w:rPr>
          <w:rStyle w:val="hvr"/>
          <w:lang w:val="en-GB"/>
        </w:rPr>
        <w:t>inherited</w:t>
      </w:r>
      <w:r w:rsidRPr="00160814">
        <w:rPr>
          <w:lang w:val="en-GB"/>
        </w:rPr>
        <w:t xml:space="preserve"> </w:t>
      </w:r>
      <w:r w:rsidRPr="00160814">
        <w:rPr>
          <w:rStyle w:val="hvr"/>
          <w:lang w:val="en-GB"/>
        </w:rPr>
        <w:t>abnormalities</w:t>
      </w:r>
      <w:r w:rsidRPr="00160814">
        <w:rPr>
          <w:lang w:val="en-GB"/>
        </w:rPr>
        <w:t xml:space="preserve"> in </w:t>
      </w:r>
      <w:r w:rsidRPr="00160814">
        <w:rPr>
          <w:rStyle w:val="hvr"/>
          <w:lang w:val="en-GB"/>
        </w:rPr>
        <w:t>muscles</w:t>
      </w:r>
      <w:r w:rsidRPr="00160814">
        <w:rPr>
          <w:lang w:val="en-GB"/>
        </w:rPr>
        <w:t xml:space="preserve"> </w:t>
      </w:r>
      <w:r w:rsidRPr="00160814">
        <w:rPr>
          <w:rStyle w:val="hvr"/>
          <w:lang w:val="en-GB"/>
        </w:rPr>
        <w:t>cause periodic paralysis</w:t>
      </w:r>
      <w:r w:rsidRPr="00160814">
        <w:rPr>
          <w:lang w:val="en-GB"/>
        </w:rPr>
        <w:t xml:space="preserve"> in </w:t>
      </w:r>
      <w:r w:rsidRPr="00160814">
        <w:rPr>
          <w:rStyle w:val="hvr"/>
          <w:lang w:val="en-GB"/>
        </w:rPr>
        <w:t>which</w:t>
      </w:r>
      <w:r w:rsidRPr="00160814">
        <w:rPr>
          <w:lang w:val="en-GB"/>
        </w:rPr>
        <w:t xml:space="preserve"> </w:t>
      </w:r>
      <w:r w:rsidRPr="00160814">
        <w:rPr>
          <w:rStyle w:val="hvr"/>
          <w:lang w:val="en-GB"/>
        </w:rPr>
        <w:t>the</w:t>
      </w:r>
      <w:r w:rsidRPr="00160814">
        <w:rPr>
          <w:lang w:val="en-GB"/>
        </w:rPr>
        <w:t xml:space="preserve"> </w:t>
      </w:r>
      <w:r w:rsidRPr="00160814">
        <w:rPr>
          <w:rStyle w:val="hvr"/>
          <w:lang w:val="en-GB"/>
        </w:rPr>
        <w:t>weakness</w:t>
      </w:r>
      <w:r w:rsidRPr="00160814">
        <w:rPr>
          <w:lang w:val="en-GB"/>
        </w:rPr>
        <w:t xml:space="preserve"> </w:t>
      </w:r>
      <w:r w:rsidRPr="00160814">
        <w:rPr>
          <w:rStyle w:val="hvr"/>
          <w:lang w:val="en-GB"/>
        </w:rPr>
        <w:t>comes</w:t>
      </w:r>
      <w:r w:rsidRPr="00160814">
        <w:rPr>
          <w:lang w:val="en-GB"/>
        </w:rPr>
        <w:t xml:space="preserve"> </w:t>
      </w:r>
      <w:r w:rsidRPr="00160814">
        <w:rPr>
          <w:rStyle w:val="hvr"/>
          <w:lang w:val="en-GB"/>
        </w:rPr>
        <w:t>and</w:t>
      </w:r>
      <w:r w:rsidRPr="00160814">
        <w:rPr>
          <w:lang w:val="en-GB"/>
        </w:rPr>
        <w:t xml:space="preserve"> </w:t>
      </w:r>
      <w:r w:rsidRPr="00160814">
        <w:rPr>
          <w:rStyle w:val="hvr"/>
          <w:lang w:val="en-GB"/>
        </w:rPr>
        <w:t>goes.</w:t>
      </w:r>
    </w:p>
    <w:p w14:paraId="33E2BCED" w14:textId="77777777" w:rsidR="00E43869" w:rsidRPr="00160814" w:rsidRDefault="00E43869" w:rsidP="00E43869">
      <w:pPr>
        <w:jc w:val="both"/>
        <w:rPr>
          <w:rFonts w:eastAsia="Arial Unicode MS"/>
          <w:lang w:val="en-GB"/>
        </w:rPr>
      </w:pPr>
    </w:p>
    <w:p w14:paraId="1C769688" w14:textId="77777777" w:rsidR="00E43869" w:rsidRDefault="00E43869" w:rsidP="00E43869">
      <w:pPr>
        <w:jc w:val="both"/>
        <w:rPr>
          <w:rStyle w:val="hvr"/>
        </w:rPr>
      </w:pPr>
      <w:r w:rsidRPr="00160814">
        <w:rPr>
          <w:rStyle w:val="hvr"/>
          <w:lang w:val="en-GB"/>
        </w:rPr>
        <w:t>The</w:t>
      </w:r>
      <w:r w:rsidRPr="00160814">
        <w:rPr>
          <w:lang w:val="en-GB"/>
        </w:rPr>
        <w:t xml:space="preserve"> </w:t>
      </w:r>
      <w:r w:rsidRPr="00160814">
        <w:rPr>
          <w:rStyle w:val="hvr"/>
          <w:lang w:val="en-GB"/>
        </w:rPr>
        <w:t>line</w:t>
      </w:r>
      <w:r w:rsidRPr="00160814">
        <w:rPr>
          <w:lang w:val="en-GB"/>
        </w:rPr>
        <w:t xml:space="preserve"> </w:t>
      </w:r>
      <w:r w:rsidRPr="00160814">
        <w:rPr>
          <w:rStyle w:val="hvr"/>
          <w:lang w:val="en-GB"/>
        </w:rPr>
        <w:t>between</w:t>
      </w:r>
      <w:r w:rsidRPr="00160814">
        <w:rPr>
          <w:lang w:val="en-GB"/>
        </w:rPr>
        <w:t xml:space="preserve"> </w:t>
      </w:r>
      <w:r w:rsidRPr="00160814">
        <w:rPr>
          <w:rStyle w:val="hvr"/>
          <w:lang w:val="en-GB"/>
        </w:rPr>
        <w:t>weakness</w:t>
      </w:r>
      <w:r w:rsidRPr="00160814">
        <w:rPr>
          <w:lang w:val="en-GB"/>
        </w:rPr>
        <w:t xml:space="preserve"> </w:t>
      </w:r>
      <w:r w:rsidRPr="00160814">
        <w:rPr>
          <w:rStyle w:val="hvr"/>
          <w:lang w:val="en-GB"/>
        </w:rPr>
        <w:t>and</w:t>
      </w:r>
      <w:r w:rsidRPr="00160814">
        <w:rPr>
          <w:lang w:val="en-GB"/>
        </w:rPr>
        <w:t xml:space="preserve"> </w:t>
      </w:r>
      <w:r w:rsidRPr="00160814">
        <w:rPr>
          <w:rStyle w:val="hvr"/>
          <w:lang w:val="en-GB"/>
        </w:rPr>
        <w:t>paralysis</w:t>
      </w:r>
      <w:r w:rsidRPr="00160814">
        <w:rPr>
          <w:lang w:val="en-GB"/>
        </w:rPr>
        <w:t xml:space="preserve"> is </w:t>
      </w:r>
      <w:r w:rsidRPr="00160814">
        <w:rPr>
          <w:rStyle w:val="hvr"/>
          <w:lang w:val="en-GB"/>
        </w:rPr>
        <w:t>not</w:t>
      </w:r>
      <w:r w:rsidRPr="00160814">
        <w:rPr>
          <w:lang w:val="en-GB"/>
        </w:rPr>
        <w:t xml:space="preserve"> </w:t>
      </w:r>
      <w:r w:rsidRPr="00160814">
        <w:rPr>
          <w:rStyle w:val="hvr"/>
          <w:lang w:val="en-GB"/>
        </w:rPr>
        <w:t>absolute.</w:t>
      </w:r>
      <w:r w:rsidRPr="00160814">
        <w:rPr>
          <w:lang w:val="en-GB"/>
        </w:rPr>
        <w:t xml:space="preserve"> A </w:t>
      </w:r>
      <w:r w:rsidRPr="00160814">
        <w:rPr>
          <w:rStyle w:val="hvr"/>
          <w:lang w:val="en-GB"/>
        </w:rPr>
        <w:t>condition</w:t>
      </w:r>
      <w:r w:rsidRPr="00160814">
        <w:rPr>
          <w:lang w:val="en-GB"/>
        </w:rPr>
        <w:t xml:space="preserve"> </w:t>
      </w:r>
      <w:r w:rsidRPr="00160814">
        <w:rPr>
          <w:rStyle w:val="hvr"/>
          <w:lang w:val="en-GB"/>
        </w:rPr>
        <w:t>causing</w:t>
      </w:r>
      <w:r w:rsidRPr="00160814">
        <w:rPr>
          <w:lang w:val="en-GB"/>
        </w:rPr>
        <w:t xml:space="preserve"> </w:t>
      </w:r>
      <w:r w:rsidRPr="00160814">
        <w:rPr>
          <w:rStyle w:val="hvr"/>
          <w:lang w:val="en-GB"/>
        </w:rPr>
        <w:t>weakness</w:t>
      </w:r>
      <w:r w:rsidRPr="00160814">
        <w:rPr>
          <w:lang w:val="en-GB"/>
        </w:rPr>
        <w:t xml:space="preserve"> </w:t>
      </w:r>
      <w:r w:rsidRPr="00160814">
        <w:rPr>
          <w:rStyle w:val="hvr"/>
          <w:lang w:val="en-GB"/>
        </w:rPr>
        <w:t>may</w:t>
      </w:r>
      <w:r w:rsidRPr="00160814">
        <w:rPr>
          <w:lang w:val="en-GB"/>
        </w:rPr>
        <w:t xml:space="preserve"> </w:t>
      </w:r>
      <w:r w:rsidRPr="00160814">
        <w:rPr>
          <w:rStyle w:val="hvr"/>
          <w:lang w:val="en-GB"/>
        </w:rPr>
        <w:t>progress</w:t>
      </w:r>
      <w:r w:rsidRPr="00160814">
        <w:rPr>
          <w:lang w:val="en-GB"/>
        </w:rPr>
        <w:t xml:space="preserve"> to </w:t>
      </w:r>
      <w:r w:rsidRPr="00160814">
        <w:rPr>
          <w:rStyle w:val="hvr"/>
          <w:lang w:val="en-GB"/>
        </w:rPr>
        <w:t>paralysis.</w:t>
      </w:r>
      <w:r w:rsidRPr="00160814">
        <w:rPr>
          <w:lang w:val="en-GB"/>
        </w:rPr>
        <w:t xml:space="preserve"> On </w:t>
      </w:r>
      <w:r w:rsidRPr="00160814">
        <w:rPr>
          <w:rStyle w:val="hvr"/>
          <w:lang w:val="en-GB"/>
        </w:rPr>
        <w:t>the</w:t>
      </w:r>
      <w:r w:rsidRPr="00160814">
        <w:rPr>
          <w:lang w:val="en-GB"/>
        </w:rPr>
        <w:t xml:space="preserve"> </w:t>
      </w:r>
      <w:r w:rsidRPr="00160814">
        <w:rPr>
          <w:rStyle w:val="hvr"/>
          <w:lang w:val="en-GB"/>
        </w:rPr>
        <w:t>other</w:t>
      </w:r>
      <w:r w:rsidRPr="00160814">
        <w:rPr>
          <w:lang w:val="en-GB"/>
        </w:rPr>
        <w:t xml:space="preserve"> </w:t>
      </w:r>
      <w:r w:rsidRPr="00160814">
        <w:rPr>
          <w:rStyle w:val="hvr"/>
          <w:lang w:val="en-GB"/>
        </w:rPr>
        <w:t>hand,</w:t>
      </w:r>
      <w:r w:rsidRPr="00160814">
        <w:rPr>
          <w:lang w:val="en-GB"/>
        </w:rPr>
        <w:t xml:space="preserve"> </w:t>
      </w:r>
      <w:r w:rsidRPr="00160814">
        <w:rPr>
          <w:rStyle w:val="hvr"/>
          <w:lang w:val="en-GB"/>
        </w:rPr>
        <w:t>strength</w:t>
      </w:r>
      <w:r w:rsidRPr="00160814">
        <w:rPr>
          <w:lang w:val="en-GB"/>
        </w:rPr>
        <w:t xml:space="preserve"> </w:t>
      </w:r>
      <w:r w:rsidRPr="00160814">
        <w:rPr>
          <w:rStyle w:val="hvr"/>
          <w:lang w:val="en-GB"/>
        </w:rPr>
        <w:t>may</w:t>
      </w:r>
      <w:r w:rsidRPr="00160814">
        <w:rPr>
          <w:lang w:val="en-GB"/>
        </w:rPr>
        <w:t xml:space="preserve"> be </w:t>
      </w:r>
      <w:r w:rsidRPr="00160814">
        <w:rPr>
          <w:rStyle w:val="hvr"/>
          <w:lang w:val="en-GB"/>
        </w:rPr>
        <w:t>restored</w:t>
      </w:r>
      <w:r w:rsidRPr="00160814">
        <w:rPr>
          <w:lang w:val="en-GB"/>
        </w:rPr>
        <w:t xml:space="preserve"> to a </w:t>
      </w:r>
      <w:r w:rsidRPr="00160814">
        <w:rPr>
          <w:rStyle w:val="hvr"/>
          <w:lang w:val="en-GB"/>
        </w:rPr>
        <w:t>paralysed</w:t>
      </w:r>
      <w:r w:rsidRPr="00160814">
        <w:rPr>
          <w:lang w:val="en-GB"/>
        </w:rPr>
        <w:t xml:space="preserve"> </w:t>
      </w:r>
      <w:r w:rsidRPr="00160814">
        <w:rPr>
          <w:rStyle w:val="hvr"/>
          <w:lang w:val="en-GB"/>
        </w:rPr>
        <w:t>limb.</w:t>
      </w:r>
      <w:r w:rsidRPr="00160814">
        <w:rPr>
          <w:lang w:val="en-GB"/>
        </w:rPr>
        <w:t xml:space="preserve"> </w:t>
      </w:r>
      <w:r w:rsidRPr="00160814">
        <w:rPr>
          <w:rStyle w:val="hvr"/>
          <w:lang w:val="en-GB"/>
        </w:rPr>
        <w:t>Nerve</w:t>
      </w:r>
      <w:r w:rsidRPr="00160814">
        <w:rPr>
          <w:lang w:val="en-GB"/>
        </w:rPr>
        <w:t xml:space="preserve"> </w:t>
      </w:r>
      <w:r w:rsidRPr="00160814">
        <w:rPr>
          <w:rStyle w:val="hvr"/>
          <w:lang w:val="en-GB"/>
        </w:rPr>
        <w:t>regeneration</w:t>
      </w:r>
      <w:r w:rsidRPr="00160814">
        <w:rPr>
          <w:lang w:val="en-GB"/>
        </w:rPr>
        <w:t xml:space="preserve"> or </w:t>
      </w:r>
      <w:r w:rsidRPr="00160814">
        <w:rPr>
          <w:rStyle w:val="hvr"/>
          <w:lang w:val="en-GB"/>
        </w:rPr>
        <w:t>regrowth</w:t>
      </w:r>
      <w:r w:rsidRPr="00160814">
        <w:rPr>
          <w:lang w:val="en-GB"/>
        </w:rPr>
        <w:t xml:space="preserve"> is </w:t>
      </w:r>
      <w:r w:rsidRPr="00160814">
        <w:rPr>
          <w:rStyle w:val="hvr"/>
          <w:lang w:val="en-GB"/>
        </w:rPr>
        <w:t>one</w:t>
      </w:r>
      <w:r w:rsidRPr="00160814">
        <w:rPr>
          <w:lang w:val="en-GB"/>
        </w:rPr>
        <w:t xml:space="preserve"> </w:t>
      </w:r>
      <w:r w:rsidRPr="00160814">
        <w:rPr>
          <w:rStyle w:val="hvr"/>
          <w:lang w:val="en-GB"/>
        </w:rPr>
        <w:t>way</w:t>
      </w:r>
      <w:r w:rsidRPr="00160814">
        <w:rPr>
          <w:lang w:val="en-GB"/>
        </w:rPr>
        <w:t xml:space="preserve"> in </w:t>
      </w:r>
      <w:r w:rsidRPr="00160814">
        <w:rPr>
          <w:rStyle w:val="hvr"/>
          <w:lang w:val="en-GB"/>
        </w:rPr>
        <w:t>which</w:t>
      </w:r>
      <w:r w:rsidRPr="00160814">
        <w:rPr>
          <w:lang w:val="en-GB"/>
        </w:rPr>
        <w:t xml:space="preserve"> </w:t>
      </w:r>
      <w:r w:rsidRPr="00160814">
        <w:rPr>
          <w:rStyle w:val="hvr"/>
          <w:lang w:val="en-GB"/>
        </w:rPr>
        <w:t>strength</w:t>
      </w:r>
      <w:r w:rsidRPr="00160814">
        <w:rPr>
          <w:lang w:val="en-GB"/>
        </w:rPr>
        <w:t xml:space="preserve"> </w:t>
      </w:r>
      <w:r w:rsidRPr="00160814">
        <w:rPr>
          <w:rStyle w:val="hvr"/>
          <w:lang w:val="en-GB"/>
        </w:rPr>
        <w:t>can</w:t>
      </w:r>
      <w:r w:rsidRPr="00160814">
        <w:rPr>
          <w:lang w:val="en-GB"/>
        </w:rPr>
        <w:t xml:space="preserve"> </w:t>
      </w:r>
      <w:r w:rsidRPr="00160814">
        <w:rPr>
          <w:rStyle w:val="hvr"/>
          <w:lang w:val="en-GB"/>
        </w:rPr>
        <w:t>return</w:t>
      </w:r>
      <w:r w:rsidRPr="00160814">
        <w:rPr>
          <w:lang w:val="en-GB"/>
        </w:rPr>
        <w:t xml:space="preserve"> to a </w:t>
      </w:r>
      <w:r w:rsidRPr="00160814">
        <w:rPr>
          <w:rStyle w:val="hvr"/>
          <w:lang w:val="en-GB"/>
        </w:rPr>
        <w:t>paralysed</w:t>
      </w:r>
      <w:r w:rsidRPr="00160814">
        <w:rPr>
          <w:lang w:val="en-GB"/>
        </w:rPr>
        <w:t xml:space="preserve"> </w:t>
      </w:r>
      <w:r w:rsidRPr="00160814">
        <w:rPr>
          <w:rStyle w:val="hvr"/>
          <w:lang w:val="en-GB"/>
        </w:rPr>
        <w:t>muscle.</w:t>
      </w:r>
      <w:r w:rsidRPr="00160814">
        <w:rPr>
          <w:lang w:val="en-GB"/>
        </w:rPr>
        <w:t xml:space="preserve"> </w:t>
      </w:r>
      <w:r w:rsidRPr="00160814">
        <w:rPr>
          <w:rStyle w:val="hvr"/>
          <w:lang w:val="en-GB"/>
        </w:rPr>
        <w:t>Paralysis</w:t>
      </w:r>
      <w:r w:rsidRPr="00160814">
        <w:rPr>
          <w:lang w:val="en-GB"/>
        </w:rPr>
        <w:t xml:space="preserve"> </w:t>
      </w:r>
      <w:r w:rsidRPr="00160814">
        <w:rPr>
          <w:rStyle w:val="hvr"/>
          <w:lang w:val="en-GB"/>
        </w:rPr>
        <w:t>almost</w:t>
      </w:r>
      <w:r w:rsidRPr="00160814">
        <w:rPr>
          <w:lang w:val="en-GB"/>
        </w:rPr>
        <w:t xml:space="preserve"> </w:t>
      </w:r>
      <w:r w:rsidRPr="00160814">
        <w:rPr>
          <w:rStyle w:val="hvr"/>
          <w:lang w:val="en-GB"/>
        </w:rPr>
        <w:t>always</w:t>
      </w:r>
      <w:r w:rsidRPr="00160814">
        <w:rPr>
          <w:lang w:val="en-GB"/>
        </w:rPr>
        <w:t xml:space="preserve"> </w:t>
      </w:r>
      <w:r w:rsidRPr="00160814">
        <w:rPr>
          <w:rStyle w:val="hvr"/>
          <w:lang w:val="en-GB"/>
        </w:rPr>
        <w:t>causes</w:t>
      </w:r>
      <w:r w:rsidRPr="00160814">
        <w:rPr>
          <w:lang w:val="en-GB"/>
        </w:rPr>
        <w:t xml:space="preserve"> a </w:t>
      </w:r>
      <w:r w:rsidRPr="00160814">
        <w:rPr>
          <w:rStyle w:val="hvr"/>
          <w:lang w:val="en-GB"/>
        </w:rPr>
        <w:t>change</w:t>
      </w:r>
      <w:r w:rsidRPr="00160814">
        <w:rPr>
          <w:lang w:val="en-GB"/>
        </w:rPr>
        <w:t xml:space="preserve"> in </w:t>
      </w:r>
      <w:r w:rsidRPr="00160814">
        <w:rPr>
          <w:rStyle w:val="hvr"/>
          <w:lang w:val="en-GB"/>
        </w:rPr>
        <w:t>muscle</w:t>
      </w:r>
      <w:r w:rsidRPr="00160814">
        <w:rPr>
          <w:lang w:val="en-GB"/>
        </w:rPr>
        <w:t xml:space="preserve"> </w:t>
      </w:r>
      <w:r w:rsidRPr="00160814">
        <w:rPr>
          <w:rStyle w:val="hvr"/>
          <w:lang w:val="en-GB"/>
        </w:rPr>
        <w:t>tone.</w:t>
      </w:r>
      <w:r w:rsidRPr="00160814">
        <w:rPr>
          <w:lang w:val="en-GB"/>
        </w:rPr>
        <w:t xml:space="preserve"> </w:t>
      </w:r>
      <w:r w:rsidRPr="00160814">
        <w:rPr>
          <w:rStyle w:val="hvr"/>
          <w:lang w:val="en-GB"/>
        </w:rPr>
        <w:t>Paralysed</w:t>
      </w:r>
      <w:r w:rsidRPr="00160814">
        <w:rPr>
          <w:lang w:val="en-GB"/>
        </w:rPr>
        <w:t xml:space="preserve"> </w:t>
      </w:r>
      <w:r w:rsidRPr="00160814">
        <w:rPr>
          <w:rStyle w:val="hvr"/>
          <w:lang w:val="en-GB"/>
        </w:rPr>
        <w:t>muscle</w:t>
      </w:r>
      <w:r w:rsidRPr="00160814">
        <w:rPr>
          <w:lang w:val="en-GB"/>
        </w:rPr>
        <w:t xml:space="preserve"> </w:t>
      </w:r>
      <w:r w:rsidRPr="00160814">
        <w:rPr>
          <w:rStyle w:val="hvr"/>
          <w:lang w:val="en-GB"/>
        </w:rPr>
        <w:t>may</w:t>
      </w:r>
      <w:r w:rsidRPr="00160814">
        <w:rPr>
          <w:lang w:val="en-GB"/>
        </w:rPr>
        <w:t xml:space="preserve"> be </w:t>
      </w:r>
      <w:proofErr w:type="spellStart"/>
      <w:r w:rsidRPr="00160814">
        <w:rPr>
          <w:rStyle w:val="hvr"/>
          <w:lang w:val="en-GB"/>
        </w:rPr>
        <w:t>flacid</w:t>
      </w:r>
      <w:proofErr w:type="spellEnd"/>
      <w:r w:rsidRPr="00160814">
        <w:rPr>
          <w:rStyle w:val="hvr"/>
          <w:lang w:val="en-GB"/>
        </w:rPr>
        <w:t>,</w:t>
      </w:r>
      <w:r w:rsidRPr="00160814">
        <w:rPr>
          <w:lang w:val="en-GB"/>
        </w:rPr>
        <w:t xml:space="preserve"> </w:t>
      </w:r>
      <w:r w:rsidRPr="00160814">
        <w:rPr>
          <w:rStyle w:val="hvr"/>
          <w:lang w:val="en-GB"/>
        </w:rPr>
        <w:t>flabby,</w:t>
      </w:r>
      <w:r w:rsidRPr="00160814">
        <w:rPr>
          <w:lang w:val="en-GB"/>
        </w:rPr>
        <w:t xml:space="preserve"> </w:t>
      </w:r>
      <w:r w:rsidRPr="00160814">
        <w:rPr>
          <w:rStyle w:val="hvr"/>
          <w:lang w:val="en-GB"/>
        </w:rPr>
        <w:t>and</w:t>
      </w:r>
      <w:r w:rsidRPr="00160814">
        <w:rPr>
          <w:lang w:val="en-GB"/>
        </w:rPr>
        <w:t xml:space="preserve"> </w:t>
      </w:r>
      <w:r w:rsidRPr="00160814">
        <w:rPr>
          <w:rStyle w:val="hvr"/>
          <w:lang w:val="en-GB"/>
        </w:rPr>
        <w:t>without</w:t>
      </w:r>
      <w:r w:rsidRPr="00160814">
        <w:rPr>
          <w:lang w:val="en-GB"/>
        </w:rPr>
        <w:t xml:space="preserve"> </w:t>
      </w:r>
      <w:r w:rsidRPr="00160814">
        <w:rPr>
          <w:rStyle w:val="hvr"/>
          <w:lang w:val="en-GB"/>
        </w:rPr>
        <w:t>appreciable</w:t>
      </w:r>
      <w:r w:rsidRPr="00160814">
        <w:rPr>
          <w:lang w:val="en-GB"/>
        </w:rPr>
        <w:t xml:space="preserve"> </w:t>
      </w:r>
      <w:r w:rsidRPr="00160814">
        <w:rPr>
          <w:rStyle w:val="hvr"/>
          <w:lang w:val="en-GB"/>
        </w:rPr>
        <w:t>tone,</w:t>
      </w:r>
      <w:r w:rsidRPr="00160814">
        <w:rPr>
          <w:lang w:val="en-GB"/>
        </w:rPr>
        <w:t xml:space="preserve"> or it </w:t>
      </w:r>
      <w:r w:rsidRPr="00160814">
        <w:rPr>
          <w:rStyle w:val="hvr"/>
          <w:lang w:val="en-GB"/>
        </w:rPr>
        <w:t>may</w:t>
      </w:r>
      <w:r w:rsidRPr="00160814">
        <w:rPr>
          <w:lang w:val="en-GB"/>
        </w:rPr>
        <w:t xml:space="preserve"> be </w:t>
      </w:r>
      <w:r w:rsidRPr="00160814">
        <w:rPr>
          <w:rStyle w:val="hvr"/>
          <w:lang w:val="en-GB"/>
        </w:rPr>
        <w:t>spastic,</w:t>
      </w:r>
      <w:r w:rsidRPr="00160814">
        <w:rPr>
          <w:lang w:val="en-GB"/>
        </w:rPr>
        <w:t xml:space="preserve"> </w:t>
      </w:r>
      <w:r w:rsidRPr="00160814">
        <w:rPr>
          <w:rStyle w:val="hvr"/>
          <w:lang w:val="en-GB"/>
        </w:rPr>
        <w:t>tight,</w:t>
      </w:r>
      <w:r w:rsidRPr="00160814">
        <w:rPr>
          <w:lang w:val="en-GB"/>
        </w:rPr>
        <w:t xml:space="preserve"> </w:t>
      </w:r>
      <w:r w:rsidRPr="00160814">
        <w:rPr>
          <w:rStyle w:val="hvr"/>
          <w:lang w:val="en-GB"/>
        </w:rPr>
        <w:t>and</w:t>
      </w:r>
      <w:r w:rsidRPr="00160814">
        <w:rPr>
          <w:lang w:val="en-GB"/>
        </w:rPr>
        <w:t xml:space="preserve"> </w:t>
      </w:r>
      <w:r w:rsidRPr="00160814">
        <w:rPr>
          <w:rStyle w:val="hvr"/>
          <w:lang w:val="en-GB"/>
        </w:rPr>
        <w:t>with</w:t>
      </w:r>
      <w:r w:rsidRPr="00160814">
        <w:rPr>
          <w:lang w:val="en-GB"/>
        </w:rPr>
        <w:t xml:space="preserve"> </w:t>
      </w:r>
      <w:r w:rsidRPr="00160814">
        <w:rPr>
          <w:rStyle w:val="hvr"/>
          <w:lang w:val="en-GB"/>
        </w:rPr>
        <w:t>abnormally</w:t>
      </w:r>
      <w:r w:rsidRPr="00160814">
        <w:rPr>
          <w:lang w:val="en-GB"/>
        </w:rPr>
        <w:t xml:space="preserve"> </w:t>
      </w:r>
      <w:r w:rsidRPr="00160814">
        <w:rPr>
          <w:rStyle w:val="hvr"/>
          <w:lang w:val="en-GB"/>
        </w:rPr>
        <w:t>high</w:t>
      </w:r>
      <w:r w:rsidRPr="00160814">
        <w:rPr>
          <w:lang w:val="en-GB"/>
        </w:rPr>
        <w:t xml:space="preserve"> </w:t>
      </w:r>
      <w:r w:rsidRPr="00160814">
        <w:rPr>
          <w:rStyle w:val="hvr"/>
          <w:lang w:val="en-GB"/>
        </w:rPr>
        <w:t>tone</w:t>
      </w:r>
      <w:r w:rsidRPr="00160814">
        <w:rPr>
          <w:lang w:val="en-GB"/>
        </w:rPr>
        <w:t xml:space="preserve"> </w:t>
      </w:r>
      <w:r w:rsidRPr="00160814">
        <w:rPr>
          <w:rStyle w:val="hvr"/>
          <w:lang w:val="en-GB"/>
        </w:rPr>
        <w:t>that</w:t>
      </w:r>
      <w:r w:rsidRPr="00160814">
        <w:rPr>
          <w:lang w:val="en-GB"/>
        </w:rPr>
        <w:t xml:space="preserve"> </w:t>
      </w:r>
      <w:r w:rsidRPr="00160814">
        <w:rPr>
          <w:rStyle w:val="hvr"/>
          <w:lang w:val="en-GB"/>
        </w:rPr>
        <w:t>increases</w:t>
      </w:r>
      <w:r w:rsidRPr="00160814">
        <w:rPr>
          <w:lang w:val="en-GB"/>
        </w:rPr>
        <w:t xml:space="preserve"> </w:t>
      </w:r>
      <w:r w:rsidRPr="00160814">
        <w:rPr>
          <w:rStyle w:val="hvr"/>
          <w:lang w:val="en-GB"/>
        </w:rPr>
        <w:t>when</w:t>
      </w:r>
      <w:r w:rsidRPr="00160814">
        <w:rPr>
          <w:lang w:val="en-GB"/>
        </w:rPr>
        <w:t xml:space="preserve"> </w:t>
      </w:r>
      <w:r w:rsidRPr="00160814">
        <w:rPr>
          <w:rStyle w:val="hvr"/>
          <w:lang w:val="en-GB"/>
        </w:rPr>
        <w:t>the</w:t>
      </w:r>
      <w:r w:rsidRPr="00160814">
        <w:rPr>
          <w:lang w:val="en-GB"/>
        </w:rPr>
        <w:t xml:space="preserve"> </w:t>
      </w:r>
      <w:r w:rsidRPr="00160814">
        <w:rPr>
          <w:rStyle w:val="hvr"/>
          <w:lang w:val="en-GB"/>
        </w:rPr>
        <w:t>muscle</w:t>
      </w:r>
      <w:r w:rsidRPr="00160814">
        <w:rPr>
          <w:lang w:val="en-GB"/>
        </w:rPr>
        <w:t xml:space="preserve"> is </w:t>
      </w:r>
      <w:r w:rsidRPr="00160814">
        <w:rPr>
          <w:rStyle w:val="hvr"/>
          <w:lang w:val="en-GB"/>
        </w:rPr>
        <w:t>moved. Paralysis</w:t>
      </w:r>
      <w:r w:rsidRPr="00160814">
        <w:rPr>
          <w:lang w:val="en-GB"/>
        </w:rPr>
        <w:t xml:space="preserve"> </w:t>
      </w:r>
      <w:r w:rsidRPr="00160814">
        <w:rPr>
          <w:rStyle w:val="hvr"/>
          <w:lang w:val="en-GB"/>
        </w:rPr>
        <w:t>may</w:t>
      </w:r>
      <w:r w:rsidRPr="00160814">
        <w:rPr>
          <w:lang w:val="en-GB"/>
        </w:rPr>
        <w:t xml:space="preserve"> </w:t>
      </w:r>
      <w:r w:rsidRPr="00160814">
        <w:rPr>
          <w:rStyle w:val="hvr"/>
          <w:lang w:val="en-GB"/>
        </w:rPr>
        <w:t>affect</w:t>
      </w:r>
      <w:r w:rsidRPr="00160814">
        <w:rPr>
          <w:lang w:val="en-GB"/>
        </w:rPr>
        <w:t xml:space="preserve"> an </w:t>
      </w:r>
      <w:r w:rsidRPr="00160814">
        <w:rPr>
          <w:rStyle w:val="hvr"/>
          <w:lang w:val="en-GB"/>
        </w:rPr>
        <w:t>individual</w:t>
      </w:r>
      <w:r w:rsidRPr="00160814">
        <w:rPr>
          <w:lang w:val="en-GB"/>
        </w:rPr>
        <w:t xml:space="preserve"> </w:t>
      </w:r>
      <w:r w:rsidRPr="00160814">
        <w:rPr>
          <w:rStyle w:val="hvr"/>
          <w:lang w:val="en-GB"/>
        </w:rPr>
        <w:t>muscle,</w:t>
      </w:r>
      <w:r w:rsidRPr="00160814">
        <w:rPr>
          <w:lang w:val="en-GB"/>
        </w:rPr>
        <w:t xml:space="preserve"> </w:t>
      </w:r>
      <w:r w:rsidRPr="00160814">
        <w:rPr>
          <w:rStyle w:val="hvr"/>
          <w:lang w:val="en-GB"/>
        </w:rPr>
        <w:t>but</w:t>
      </w:r>
      <w:r w:rsidRPr="00160814">
        <w:rPr>
          <w:lang w:val="en-GB"/>
        </w:rPr>
        <w:t xml:space="preserve"> it </w:t>
      </w:r>
      <w:r w:rsidRPr="00160814">
        <w:rPr>
          <w:rStyle w:val="hvr"/>
          <w:lang w:val="en-GB"/>
        </w:rPr>
        <w:t>usually</w:t>
      </w:r>
      <w:r w:rsidRPr="00160814">
        <w:rPr>
          <w:lang w:val="en-GB"/>
        </w:rPr>
        <w:t xml:space="preserve"> </w:t>
      </w:r>
      <w:r w:rsidRPr="00160814">
        <w:rPr>
          <w:rStyle w:val="hvr"/>
          <w:lang w:val="en-GB"/>
        </w:rPr>
        <w:t>affects</w:t>
      </w:r>
      <w:r w:rsidRPr="00160814">
        <w:rPr>
          <w:lang w:val="en-GB"/>
        </w:rPr>
        <w:t xml:space="preserve"> an </w:t>
      </w:r>
      <w:r w:rsidRPr="00160814">
        <w:rPr>
          <w:rStyle w:val="hvr"/>
          <w:lang w:val="en-GB"/>
        </w:rPr>
        <w:t>entire</w:t>
      </w:r>
      <w:r w:rsidRPr="00160814">
        <w:rPr>
          <w:lang w:val="en-GB"/>
        </w:rPr>
        <w:t xml:space="preserve"> are of the </w:t>
      </w:r>
      <w:r w:rsidRPr="00160814">
        <w:rPr>
          <w:rStyle w:val="hvr"/>
          <w:lang w:val="en-GB"/>
        </w:rPr>
        <w:t>body.</w:t>
      </w:r>
    </w:p>
    <w:p w14:paraId="0C79AF5C" w14:textId="77777777" w:rsidR="00E43869" w:rsidRDefault="00E43869" w:rsidP="00E43869">
      <w:pPr>
        <w:jc w:val="both"/>
        <w:rPr>
          <w:rStyle w:val="hvr"/>
        </w:rPr>
      </w:pPr>
    </w:p>
    <w:p w14:paraId="334908A1" w14:textId="77777777" w:rsidR="00E43869" w:rsidRDefault="00E43869" w:rsidP="00E43869">
      <w:pPr>
        <w:jc w:val="both"/>
        <w:rPr>
          <w:rStyle w:val="hvr"/>
        </w:rPr>
      </w:pPr>
      <w:r w:rsidRPr="00160814">
        <w:rPr>
          <w:rStyle w:val="hvr"/>
          <w:lang w:val="en-GB"/>
        </w:rPr>
        <w:lastRenderedPageBreak/>
        <w:t>The</w:t>
      </w:r>
      <w:r w:rsidRPr="00160814">
        <w:rPr>
          <w:lang w:val="en-GB"/>
        </w:rPr>
        <w:t xml:space="preserve"> </w:t>
      </w:r>
      <w:r w:rsidRPr="00160814">
        <w:rPr>
          <w:rStyle w:val="hvr"/>
          <w:lang w:val="en-GB"/>
        </w:rPr>
        <w:t>distribution</w:t>
      </w:r>
      <w:r w:rsidRPr="00160814">
        <w:rPr>
          <w:lang w:val="en-GB"/>
        </w:rPr>
        <w:t xml:space="preserve"> of </w:t>
      </w:r>
      <w:r w:rsidRPr="00160814">
        <w:rPr>
          <w:rStyle w:val="hvr"/>
          <w:lang w:val="en-GB"/>
        </w:rPr>
        <w:t>weakness</w:t>
      </w:r>
      <w:r w:rsidRPr="00160814">
        <w:rPr>
          <w:lang w:val="en-GB"/>
        </w:rPr>
        <w:t xml:space="preserve"> is an </w:t>
      </w:r>
      <w:r w:rsidRPr="00160814">
        <w:rPr>
          <w:rStyle w:val="hvr"/>
          <w:lang w:val="en-GB"/>
        </w:rPr>
        <w:t>important</w:t>
      </w:r>
      <w:r w:rsidRPr="00160814">
        <w:rPr>
          <w:lang w:val="en-GB"/>
        </w:rPr>
        <w:t xml:space="preserve"> </w:t>
      </w:r>
      <w:r w:rsidRPr="00160814">
        <w:rPr>
          <w:rStyle w:val="hvr"/>
          <w:lang w:val="en-GB"/>
        </w:rPr>
        <w:t>clue</w:t>
      </w:r>
      <w:r w:rsidRPr="00160814">
        <w:rPr>
          <w:lang w:val="en-GB"/>
        </w:rPr>
        <w:t xml:space="preserve"> to </w:t>
      </w:r>
      <w:r w:rsidRPr="00160814">
        <w:rPr>
          <w:rStyle w:val="hvr"/>
          <w:lang w:val="en-GB"/>
        </w:rPr>
        <w:t>the</w:t>
      </w:r>
      <w:r w:rsidRPr="00160814">
        <w:rPr>
          <w:lang w:val="en-GB"/>
        </w:rPr>
        <w:t xml:space="preserve"> </w:t>
      </w:r>
      <w:r w:rsidRPr="00160814">
        <w:rPr>
          <w:rStyle w:val="hvr"/>
          <w:lang w:val="en-GB"/>
        </w:rPr>
        <w:t>location</w:t>
      </w:r>
      <w:r w:rsidRPr="00160814">
        <w:rPr>
          <w:lang w:val="en-GB"/>
        </w:rPr>
        <w:t xml:space="preserve"> of </w:t>
      </w:r>
      <w:r w:rsidRPr="00160814">
        <w:rPr>
          <w:rStyle w:val="hvr"/>
          <w:lang w:val="en-GB"/>
        </w:rPr>
        <w:t>the</w:t>
      </w:r>
      <w:r w:rsidRPr="00160814">
        <w:rPr>
          <w:lang w:val="en-GB"/>
        </w:rPr>
        <w:t xml:space="preserve"> </w:t>
      </w:r>
      <w:r w:rsidRPr="00160814">
        <w:rPr>
          <w:rStyle w:val="hvr"/>
          <w:lang w:val="en-GB"/>
        </w:rPr>
        <w:t>nerve</w:t>
      </w:r>
      <w:r w:rsidRPr="00160814">
        <w:rPr>
          <w:lang w:val="en-GB"/>
        </w:rPr>
        <w:t xml:space="preserve"> </w:t>
      </w:r>
      <w:r w:rsidRPr="00160814">
        <w:rPr>
          <w:rStyle w:val="hvr"/>
          <w:lang w:val="en-GB"/>
        </w:rPr>
        <w:t>damage</w:t>
      </w:r>
      <w:r w:rsidRPr="00160814">
        <w:rPr>
          <w:lang w:val="en-GB"/>
        </w:rPr>
        <w:t xml:space="preserve"> </w:t>
      </w:r>
      <w:r w:rsidRPr="00160814">
        <w:rPr>
          <w:rStyle w:val="hvr"/>
          <w:lang w:val="en-GB"/>
        </w:rPr>
        <w:t>that</w:t>
      </w:r>
      <w:r w:rsidRPr="00160814">
        <w:rPr>
          <w:lang w:val="en-GB"/>
        </w:rPr>
        <w:t xml:space="preserve"> is </w:t>
      </w:r>
      <w:r w:rsidRPr="00160814">
        <w:rPr>
          <w:rStyle w:val="hvr"/>
          <w:lang w:val="en-GB"/>
        </w:rPr>
        <w:t>causing</w:t>
      </w:r>
      <w:r w:rsidRPr="00160814">
        <w:rPr>
          <w:lang w:val="en-GB"/>
        </w:rPr>
        <w:t xml:space="preserve"> </w:t>
      </w:r>
      <w:r w:rsidRPr="00160814">
        <w:rPr>
          <w:rStyle w:val="hvr"/>
          <w:lang w:val="en-GB"/>
        </w:rPr>
        <w:t>the</w:t>
      </w:r>
      <w:r w:rsidRPr="00160814">
        <w:rPr>
          <w:lang w:val="en-GB"/>
        </w:rPr>
        <w:t xml:space="preserve"> </w:t>
      </w:r>
      <w:r w:rsidRPr="00160814">
        <w:rPr>
          <w:rStyle w:val="hvr"/>
          <w:lang w:val="en-GB"/>
        </w:rPr>
        <w:t>paralysis.</w:t>
      </w:r>
    </w:p>
    <w:p w14:paraId="13DCE8C6" w14:textId="77777777" w:rsidR="00E43869" w:rsidRPr="00160814" w:rsidRDefault="00E43869" w:rsidP="00E43869">
      <w:pPr>
        <w:jc w:val="both"/>
        <w:rPr>
          <w:lang w:val="en-GB"/>
        </w:rPr>
      </w:pPr>
    </w:p>
    <w:p w14:paraId="1CDAB711" w14:textId="77777777" w:rsidR="00E43869" w:rsidRPr="00160814" w:rsidRDefault="00E43869" w:rsidP="00E43869">
      <w:pPr>
        <w:jc w:val="both"/>
        <w:rPr>
          <w:lang w:val="en-GB"/>
        </w:rPr>
      </w:pPr>
      <w:r w:rsidRPr="00160814">
        <w:rPr>
          <w:rStyle w:val="hvr"/>
          <w:lang w:val="en-GB"/>
        </w:rPr>
        <w:t>Words</w:t>
      </w:r>
      <w:r w:rsidRPr="00160814">
        <w:rPr>
          <w:lang w:val="en-GB"/>
        </w:rPr>
        <w:t xml:space="preserve"> </w:t>
      </w:r>
      <w:r w:rsidRPr="00160814">
        <w:rPr>
          <w:rStyle w:val="hvr"/>
          <w:lang w:val="en-GB"/>
        </w:rPr>
        <w:t>describing</w:t>
      </w:r>
      <w:r w:rsidRPr="00160814">
        <w:rPr>
          <w:lang w:val="en-GB"/>
        </w:rPr>
        <w:t xml:space="preserve"> </w:t>
      </w:r>
      <w:r w:rsidRPr="00160814">
        <w:rPr>
          <w:rStyle w:val="hvr"/>
          <w:lang w:val="en-GB"/>
        </w:rPr>
        <w:t>the</w:t>
      </w:r>
      <w:r w:rsidRPr="00160814">
        <w:rPr>
          <w:lang w:val="en-GB"/>
        </w:rPr>
        <w:t xml:space="preserve"> </w:t>
      </w:r>
      <w:r w:rsidRPr="00160814">
        <w:rPr>
          <w:rStyle w:val="hvr"/>
          <w:lang w:val="en-GB"/>
        </w:rPr>
        <w:t>distribution</w:t>
      </w:r>
      <w:r w:rsidRPr="00160814">
        <w:rPr>
          <w:lang w:val="en-GB"/>
        </w:rPr>
        <w:t xml:space="preserve"> of </w:t>
      </w:r>
      <w:r w:rsidRPr="00160814">
        <w:rPr>
          <w:rStyle w:val="hvr"/>
          <w:lang w:val="en-GB"/>
        </w:rPr>
        <w:t>paralysis</w:t>
      </w:r>
      <w:r w:rsidRPr="00160814">
        <w:rPr>
          <w:lang w:val="en-GB"/>
        </w:rPr>
        <w:t xml:space="preserve"> </w:t>
      </w:r>
      <w:r w:rsidRPr="00160814">
        <w:rPr>
          <w:rStyle w:val="hvr"/>
          <w:lang w:val="en-GB"/>
        </w:rPr>
        <w:t>use</w:t>
      </w:r>
      <w:r w:rsidRPr="00160814">
        <w:rPr>
          <w:lang w:val="en-GB"/>
        </w:rPr>
        <w:t xml:space="preserve"> </w:t>
      </w:r>
      <w:r w:rsidRPr="00160814">
        <w:rPr>
          <w:rStyle w:val="hvr"/>
          <w:lang w:val="en-GB"/>
        </w:rPr>
        <w:t>the</w:t>
      </w:r>
      <w:r w:rsidRPr="00160814">
        <w:rPr>
          <w:lang w:val="en-GB"/>
        </w:rPr>
        <w:t xml:space="preserve"> </w:t>
      </w:r>
      <w:r w:rsidRPr="00160814">
        <w:rPr>
          <w:rStyle w:val="hvr"/>
          <w:lang w:val="en-GB"/>
        </w:rPr>
        <w:t>suffix</w:t>
      </w:r>
      <w:r w:rsidRPr="00160814">
        <w:rPr>
          <w:lang w:val="en-GB"/>
        </w:rPr>
        <w:t xml:space="preserve"> </w:t>
      </w:r>
      <w:r w:rsidRPr="00160814">
        <w:rPr>
          <w:rStyle w:val="hvr"/>
          <w:lang w:val="en-GB"/>
        </w:rPr>
        <w:t>"-</w:t>
      </w:r>
      <w:proofErr w:type="spellStart"/>
      <w:r w:rsidRPr="00160814">
        <w:rPr>
          <w:rStyle w:val="hvr"/>
          <w:lang w:val="en-GB"/>
        </w:rPr>
        <w:t>plegia</w:t>
      </w:r>
      <w:proofErr w:type="spellEnd"/>
      <w:r w:rsidRPr="00160814">
        <w:rPr>
          <w:rStyle w:val="hvr"/>
          <w:lang w:val="en-GB"/>
        </w:rPr>
        <w:t>,"</w:t>
      </w:r>
      <w:r w:rsidRPr="00160814">
        <w:rPr>
          <w:lang w:val="en-GB"/>
        </w:rPr>
        <w:t xml:space="preserve"> </w:t>
      </w:r>
      <w:r w:rsidRPr="00160814">
        <w:rPr>
          <w:rStyle w:val="hvr"/>
          <w:lang w:val="en-GB"/>
        </w:rPr>
        <w:t>from</w:t>
      </w:r>
      <w:r w:rsidRPr="00160814">
        <w:rPr>
          <w:lang w:val="en-GB"/>
        </w:rPr>
        <w:t xml:space="preserve"> </w:t>
      </w:r>
      <w:r w:rsidRPr="00160814">
        <w:rPr>
          <w:rStyle w:val="hvr"/>
          <w:lang w:val="en-GB"/>
        </w:rPr>
        <w:t>the</w:t>
      </w:r>
      <w:r w:rsidRPr="00160814">
        <w:rPr>
          <w:lang w:val="en-GB"/>
        </w:rPr>
        <w:t xml:space="preserve"> </w:t>
      </w:r>
      <w:r w:rsidRPr="00160814">
        <w:rPr>
          <w:rStyle w:val="hvr"/>
          <w:lang w:val="en-GB"/>
        </w:rPr>
        <w:t>Greek</w:t>
      </w:r>
      <w:r w:rsidRPr="00160814">
        <w:rPr>
          <w:lang w:val="en-GB"/>
        </w:rPr>
        <w:t xml:space="preserve"> </w:t>
      </w:r>
      <w:r w:rsidRPr="00160814">
        <w:rPr>
          <w:rStyle w:val="hvr"/>
          <w:lang w:val="en-GB"/>
        </w:rPr>
        <w:t>word</w:t>
      </w:r>
      <w:r w:rsidRPr="00160814">
        <w:rPr>
          <w:lang w:val="en-GB"/>
        </w:rPr>
        <w:t xml:space="preserve"> </w:t>
      </w:r>
      <w:r w:rsidRPr="00160814">
        <w:rPr>
          <w:rStyle w:val="hvr"/>
          <w:lang w:val="en-GB"/>
        </w:rPr>
        <w:t>for</w:t>
      </w:r>
      <w:r w:rsidRPr="00160814">
        <w:rPr>
          <w:lang w:val="en-GB"/>
        </w:rPr>
        <w:t xml:space="preserve"> </w:t>
      </w:r>
      <w:r w:rsidRPr="00160814">
        <w:rPr>
          <w:rStyle w:val="hvr"/>
          <w:lang w:val="en-GB"/>
        </w:rPr>
        <w:t>"stroke."</w:t>
      </w:r>
      <w:r w:rsidRPr="00160814">
        <w:rPr>
          <w:lang w:val="en-GB"/>
        </w:rPr>
        <w:t xml:space="preserve"> </w:t>
      </w:r>
      <w:r w:rsidRPr="00160814">
        <w:rPr>
          <w:rStyle w:val="hvr"/>
          <w:lang w:val="en-GB"/>
        </w:rPr>
        <w:t>The</w:t>
      </w:r>
      <w:r w:rsidRPr="00160814">
        <w:rPr>
          <w:lang w:val="en-GB"/>
        </w:rPr>
        <w:t xml:space="preserve"> </w:t>
      </w:r>
      <w:r w:rsidRPr="00160814">
        <w:rPr>
          <w:rStyle w:val="hvr"/>
          <w:lang w:val="en-GB"/>
        </w:rPr>
        <w:t>types</w:t>
      </w:r>
      <w:r w:rsidRPr="00160814">
        <w:rPr>
          <w:lang w:val="en-GB"/>
        </w:rPr>
        <w:t xml:space="preserve"> of </w:t>
      </w:r>
      <w:r w:rsidRPr="00160814">
        <w:rPr>
          <w:rStyle w:val="hvr"/>
          <w:lang w:val="en-GB"/>
        </w:rPr>
        <w:t>paralysis</w:t>
      </w:r>
      <w:r w:rsidRPr="00160814">
        <w:rPr>
          <w:lang w:val="en-GB"/>
        </w:rPr>
        <w:t xml:space="preserve"> </w:t>
      </w:r>
      <w:r w:rsidRPr="00160814">
        <w:rPr>
          <w:rStyle w:val="hvr"/>
          <w:lang w:val="en-GB"/>
        </w:rPr>
        <w:t>are</w:t>
      </w:r>
      <w:r w:rsidRPr="00160814">
        <w:rPr>
          <w:lang w:val="en-GB"/>
        </w:rPr>
        <w:t xml:space="preserve"> </w:t>
      </w:r>
      <w:r w:rsidRPr="00160814">
        <w:rPr>
          <w:rStyle w:val="hvr"/>
          <w:lang w:val="en-GB"/>
        </w:rPr>
        <w:t>classified</w:t>
      </w:r>
      <w:r w:rsidRPr="00160814">
        <w:rPr>
          <w:lang w:val="en-GB"/>
        </w:rPr>
        <w:t xml:space="preserve"> by </w:t>
      </w:r>
      <w:r w:rsidRPr="00160814">
        <w:rPr>
          <w:rStyle w:val="hvr"/>
          <w:lang w:val="en-GB"/>
        </w:rPr>
        <w:t>area of the body affected:</w:t>
      </w:r>
    </w:p>
    <w:p w14:paraId="0DADD76D" w14:textId="77777777" w:rsidR="00E43869" w:rsidRPr="00160814" w:rsidRDefault="00E43869" w:rsidP="00E43869">
      <w:pPr>
        <w:numPr>
          <w:ilvl w:val="0"/>
          <w:numId w:val="11"/>
        </w:numPr>
        <w:jc w:val="both"/>
        <w:rPr>
          <w:lang w:val="en-GB"/>
        </w:rPr>
      </w:pPr>
      <w:r w:rsidRPr="00160814">
        <w:rPr>
          <w:rStyle w:val="hvr"/>
          <w:lang w:val="en-GB"/>
        </w:rPr>
        <w:t>monoplegia,</w:t>
      </w:r>
      <w:r w:rsidRPr="00160814">
        <w:rPr>
          <w:lang w:val="en-GB"/>
        </w:rPr>
        <w:t xml:space="preserve"> </w:t>
      </w:r>
      <w:r w:rsidRPr="00160814">
        <w:rPr>
          <w:rStyle w:val="hvr"/>
          <w:lang w:val="en-GB"/>
        </w:rPr>
        <w:t>affecting</w:t>
      </w:r>
      <w:r w:rsidRPr="00160814">
        <w:rPr>
          <w:lang w:val="en-GB"/>
        </w:rPr>
        <w:t xml:space="preserve"> </w:t>
      </w:r>
      <w:r w:rsidRPr="00160814">
        <w:rPr>
          <w:rStyle w:val="hvr"/>
          <w:lang w:val="en-GB"/>
        </w:rPr>
        <w:t>only</w:t>
      </w:r>
      <w:r w:rsidRPr="00160814">
        <w:rPr>
          <w:lang w:val="en-GB"/>
        </w:rPr>
        <w:t xml:space="preserve"> </w:t>
      </w:r>
      <w:r w:rsidRPr="00160814">
        <w:rPr>
          <w:rStyle w:val="hvr"/>
          <w:lang w:val="en-GB"/>
        </w:rPr>
        <w:t>one</w:t>
      </w:r>
      <w:r w:rsidRPr="00160814">
        <w:rPr>
          <w:lang w:val="en-GB"/>
        </w:rPr>
        <w:t xml:space="preserve"> </w:t>
      </w:r>
      <w:r w:rsidRPr="00160814">
        <w:rPr>
          <w:rStyle w:val="hvr"/>
          <w:lang w:val="en-GB"/>
        </w:rPr>
        <w:t>limb</w:t>
      </w:r>
    </w:p>
    <w:p w14:paraId="612E38AD" w14:textId="77777777" w:rsidR="00E43869" w:rsidRPr="00160814" w:rsidRDefault="00E43869" w:rsidP="00E43869">
      <w:pPr>
        <w:numPr>
          <w:ilvl w:val="0"/>
          <w:numId w:val="11"/>
        </w:numPr>
        <w:jc w:val="both"/>
        <w:rPr>
          <w:lang w:val="en-GB"/>
        </w:rPr>
      </w:pPr>
      <w:proofErr w:type="spellStart"/>
      <w:r w:rsidRPr="00160814">
        <w:rPr>
          <w:rStyle w:val="hvr"/>
          <w:lang w:val="en-GB"/>
        </w:rPr>
        <w:t>diplegia</w:t>
      </w:r>
      <w:proofErr w:type="spellEnd"/>
      <w:r w:rsidRPr="00160814">
        <w:rPr>
          <w:rStyle w:val="hvr"/>
          <w:lang w:val="en-GB"/>
        </w:rPr>
        <w:t>,</w:t>
      </w:r>
      <w:r w:rsidRPr="00160814">
        <w:rPr>
          <w:lang w:val="en-GB"/>
        </w:rPr>
        <w:t xml:space="preserve"> </w:t>
      </w:r>
      <w:r w:rsidRPr="00160814">
        <w:rPr>
          <w:rStyle w:val="hvr"/>
          <w:lang w:val="en-GB"/>
        </w:rPr>
        <w:t>affecting</w:t>
      </w:r>
      <w:r w:rsidRPr="00160814">
        <w:rPr>
          <w:lang w:val="en-GB"/>
        </w:rPr>
        <w:t xml:space="preserve"> </w:t>
      </w:r>
      <w:r w:rsidRPr="00160814">
        <w:rPr>
          <w:rStyle w:val="hvr"/>
          <w:lang w:val="en-GB"/>
        </w:rPr>
        <w:t>the</w:t>
      </w:r>
      <w:r w:rsidRPr="00160814">
        <w:rPr>
          <w:lang w:val="en-GB"/>
        </w:rPr>
        <w:t xml:space="preserve"> </w:t>
      </w:r>
      <w:r w:rsidRPr="00160814">
        <w:rPr>
          <w:rStyle w:val="hvr"/>
          <w:lang w:val="en-GB"/>
        </w:rPr>
        <w:t>same</w:t>
      </w:r>
      <w:r w:rsidRPr="00160814">
        <w:rPr>
          <w:lang w:val="en-GB"/>
        </w:rPr>
        <w:t xml:space="preserve"> area of the </w:t>
      </w:r>
      <w:r w:rsidRPr="00160814">
        <w:rPr>
          <w:rStyle w:val="hvr"/>
          <w:lang w:val="en-GB"/>
        </w:rPr>
        <w:t>body</w:t>
      </w:r>
      <w:r w:rsidRPr="00160814">
        <w:t xml:space="preserve"> </w:t>
      </w:r>
      <w:r w:rsidRPr="00160814">
        <w:rPr>
          <w:lang w:val="en-GB"/>
        </w:rPr>
        <w:t xml:space="preserve">on </w:t>
      </w:r>
      <w:r w:rsidRPr="00160814">
        <w:rPr>
          <w:rStyle w:val="hvr"/>
          <w:lang w:val="en-GB"/>
        </w:rPr>
        <w:t>both</w:t>
      </w:r>
      <w:r w:rsidRPr="00160814">
        <w:rPr>
          <w:lang w:val="en-GB"/>
        </w:rPr>
        <w:t xml:space="preserve"> </w:t>
      </w:r>
      <w:r w:rsidRPr="00160814">
        <w:rPr>
          <w:rStyle w:val="hvr"/>
          <w:lang w:val="en-GB"/>
        </w:rPr>
        <w:t>sides</w:t>
      </w:r>
      <w:r w:rsidRPr="00160814">
        <w:rPr>
          <w:lang w:val="en-GB"/>
        </w:rPr>
        <w:t xml:space="preserve"> of </w:t>
      </w:r>
      <w:r w:rsidRPr="00160814">
        <w:rPr>
          <w:rStyle w:val="hvr"/>
          <w:lang w:val="en-GB"/>
        </w:rPr>
        <w:t>the</w:t>
      </w:r>
      <w:r w:rsidRPr="00160814">
        <w:rPr>
          <w:lang w:val="en-GB"/>
        </w:rPr>
        <w:t xml:space="preserve"> </w:t>
      </w:r>
      <w:r w:rsidRPr="00160814">
        <w:rPr>
          <w:rStyle w:val="hvr"/>
          <w:lang w:val="en-GB"/>
        </w:rPr>
        <w:t>body</w:t>
      </w:r>
      <w:r w:rsidRPr="00160814">
        <w:rPr>
          <w:lang w:val="en-GB"/>
        </w:rPr>
        <w:t xml:space="preserve"> </w:t>
      </w:r>
      <w:r w:rsidRPr="00160814">
        <w:rPr>
          <w:rStyle w:val="hvr"/>
          <w:lang w:val="en-GB"/>
        </w:rPr>
        <w:t>(both</w:t>
      </w:r>
      <w:r w:rsidRPr="00160814">
        <w:rPr>
          <w:lang w:val="en-GB"/>
        </w:rPr>
        <w:t xml:space="preserve"> </w:t>
      </w:r>
      <w:r w:rsidRPr="00160814">
        <w:rPr>
          <w:rStyle w:val="hvr"/>
          <w:lang w:val="en-GB"/>
        </w:rPr>
        <w:t>arms,</w:t>
      </w:r>
      <w:r w:rsidRPr="00160814">
        <w:rPr>
          <w:lang w:val="en-GB"/>
        </w:rPr>
        <w:t xml:space="preserve"> </w:t>
      </w:r>
      <w:r w:rsidRPr="00160814">
        <w:rPr>
          <w:rStyle w:val="hvr"/>
          <w:lang w:val="en-GB"/>
        </w:rPr>
        <w:t>for</w:t>
      </w:r>
      <w:r w:rsidRPr="00160814">
        <w:rPr>
          <w:lang w:val="en-GB"/>
        </w:rPr>
        <w:t xml:space="preserve"> </w:t>
      </w:r>
      <w:r w:rsidRPr="00160814">
        <w:rPr>
          <w:rStyle w:val="hvr"/>
          <w:lang w:val="en-GB"/>
        </w:rPr>
        <w:t>example,</w:t>
      </w:r>
      <w:r w:rsidRPr="00160814">
        <w:rPr>
          <w:lang w:val="en-GB"/>
        </w:rPr>
        <w:t xml:space="preserve"> or </w:t>
      </w:r>
      <w:r w:rsidRPr="00160814">
        <w:rPr>
          <w:rStyle w:val="hvr"/>
          <w:lang w:val="en-GB"/>
        </w:rPr>
        <w:t>both</w:t>
      </w:r>
      <w:r w:rsidRPr="00160814">
        <w:rPr>
          <w:lang w:val="en-GB"/>
        </w:rPr>
        <w:t xml:space="preserve"> </w:t>
      </w:r>
      <w:r w:rsidRPr="00160814">
        <w:rPr>
          <w:rStyle w:val="hvr"/>
          <w:lang w:val="en-GB"/>
        </w:rPr>
        <w:t>sides</w:t>
      </w:r>
      <w:r w:rsidRPr="00160814">
        <w:rPr>
          <w:lang w:val="en-GB"/>
        </w:rPr>
        <w:t xml:space="preserve"> of </w:t>
      </w:r>
      <w:r w:rsidRPr="00160814">
        <w:rPr>
          <w:rStyle w:val="hvr"/>
          <w:lang w:val="en-GB"/>
        </w:rPr>
        <w:t>the</w:t>
      </w:r>
      <w:r w:rsidRPr="00160814">
        <w:rPr>
          <w:lang w:val="en-GB"/>
        </w:rPr>
        <w:t xml:space="preserve"> </w:t>
      </w:r>
      <w:r w:rsidRPr="00160814">
        <w:rPr>
          <w:rStyle w:val="hvr"/>
          <w:lang w:val="en-GB"/>
        </w:rPr>
        <w:t>face)</w:t>
      </w:r>
    </w:p>
    <w:p w14:paraId="45413B02" w14:textId="77777777" w:rsidR="00E43869" w:rsidRPr="00160814" w:rsidRDefault="00E43869" w:rsidP="00E43869">
      <w:pPr>
        <w:numPr>
          <w:ilvl w:val="0"/>
          <w:numId w:val="11"/>
        </w:numPr>
        <w:jc w:val="both"/>
        <w:rPr>
          <w:lang w:val="en-GB"/>
        </w:rPr>
      </w:pPr>
      <w:r w:rsidRPr="00160814">
        <w:rPr>
          <w:rStyle w:val="hvr"/>
          <w:lang w:val="en-GB"/>
        </w:rPr>
        <w:t>hemiplegia,</w:t>
      </w:r>
      <w:r w:rsidRPr="00160814">
        <w:rPr>
          <w:lang w:val="en-GB"/>
        </w:rPr>
        <w:t xml:space="preserve"> </w:t>
      </w:r>
      <w:r w:rsidRPr="00160814">
        <w:rPr>
          <w:rStyle w:val="hvr"/>
          <w:lang w:val="en-GB"/>
        </w:rPr>
        <w:t>affecting</w:t>
      </w:r>
      <w:r w:rsidRPr="00160814">
        <w:rPr>
          <w:lang w:val="en-GB"/>
        </w:rPr>
        <w:t xml:space="preserve"> </w:t>
      </w:r>
      <w:r w:rsidRPr="00160814">
        <w:rPr>
          <w:rStyle w:val="hvr"/>
          <w:lang w:val="en-GB"/>
        </w:rPr>
        <w:t>one</w:t>
      </w:r>
      <w:r w:rsidRPr="00160814">
        <w:rPr>
          <w:lang w:val="en-GB"/>
        </w:rPr>
        <w:t xml:space="preserve"> </w:t>
      </w:r>
      <w:r w:rsidRPr="00160814">
        <w:rPr>
          <w:rStyle w:val="hvr"/>
          <w:lang w:val="en-GB"/>
        </w:rPr>
        <w:t>side</w:t>
      </w:r>
      <w:r w:rsidRPr="00160814">
        <w:rPr>
          <w:lang w:val="en-GB"/>
        </w:rPr>
        <w:t xml:space="preserve"> of </w:t>
      </w:r>
      <w:r w:rsidRPr="00160814">
        <w:rPr>
          <w:rStyle w:val="hvr"/>
          <w:lang w:val="en-GB"/>
        </w:rPr>
        <w:t>the</w:t>
      </w:r>
      <w:r w:rsidRPr="00160814">
        <w:rPr>
          <w:lang w:val="en-GB"/>
        </w:rPr>
        <w:t xml:space="preserve"> </w:t>
      </w:r>
      <w:r w:rsidRPr="00160814">
        <w:rPr>
          <w:rStyle w:val="hvr"/>
          <w:lang w:val="en-GB"/>
        </w:rPr>
        <w:t>body</w:t>
      </w:r>
    </w:p>
    <w:p w14:paraId="7281A6B9" w14:textId="77777777" w:rsidR="00E43869" w:rsidRPr="00160814" w:rsidRDefault="00E43869" w:rsidP="00E43869">
      <w:pPr>
        <w:numPr>
          <w:ilvl w:val="0"/>
          <w:numId w:val="11"/>
        </w:numPr>
        <w:jc w:val="both"/>
        <w:rPr>
          <w:lang w:val="en-GB"/>
        </w:rPr>
      </w:pPr>
      <w:r w:rsidRPr="00160814">
        <w:rPr>
          <w:rStyle w:val="hvr"/>
          <w:lang w:val="en-GB"/>
        </w:rPr>
        <w:t>paraplegia,</w:t>
      </w:r>
      <w:r w:rsidRPr="00160814">
        <w:rPr>
          <w:lang w:val="en-GB"/>
        </w:rPr>
        <w:t xml:space="preserve"> </w:t>
      </w:r>
      <w:r w:rsidRPr="00160814">
        <w:rPr>
          <w:rStyle w:val="hvr"/>
          <w:lang w:val="en-GB"/>
        </w:rPr>
        <w:t>affecting</w:t>
      </w:r>
      <w:r w:rsidRPr="00160814">
        <w:rPr>
          <w:lang w:val="en-GB"/>
        </w:rPr>
        <w:t xml:space="preserve"> </w:t>
      </w:r>
      <w:r w:rsidRPr="00160814">
        <w:rPr>
          <w:rStyle w:val="hvr"/>
          <w:lang w:val="en-GB"/>
        </w:rPr>
        <w:t>both</w:t>
      </w:r>
      <w:r w:rsidRPr="00160814">
        <w:rPr>
          <w:lang w:val="en-GB"/>
        </w:rPr>
        <w:t xml:space="preserve"> </w:t>
      </w:r>
      <w:r w:rsidRPr="00160814">
        <w:rPr>
          <w:rStyle w:val="hvr"/>
          <w:lang w:val="en-GB"/>
        </w:rPr>
        <w:t>legs</w:t>
      </w:r>
      <w:r w:rsidRPr="00160814">
        <w:rPr>
          <w:lang w:val="en-GB"/>
        </w:rPr>
        <w:t xml:space="preserve"> </w:t>
      </w:r>
      <w:r w:rsidRPr="00160814">
        <w:rPr>
          <w:rStyle w:val="hvr"/>
          <w:lang w:val="en-GB"/>
        </w:rPr>
        <w:t>and</w:t>
      </w:r>
      <w:r w:rsidRPr="00160814">
        <w:rPr>
          <w:lang w:val="en-GB"/>
        </w:rPr>
        <w:t xml:space="preserve"> </w:t>
      </w:r>
      <w:r w:rsidRPr="00160814">
        <w:rPr>
          <w:rStyle w:val="hvr"/>
          <w:lang w:val="en-GB"/>
        </w:rPr>
        <w:t>the</w:t>
      </w:r>
      <w:r w:rsidRPr="00160814">
        <w:rPr>
          <w:lang w:val="en-GB"/>
        </w:rPr>
        <w:t xml:space="preserve"> </w:t>
      </w:r>
      <w:r w:rsidRPr="00160814">
        <w:rPr>
          <w:rStyle w:val="hvr"/>
          <w:lang w:val="en-GB"/>
        </w:rPr>
        <w:t>trunk</w:t>
      </w:r>
    </w:p>
    <w:p w14:paraId="72E5EFBB" w14:textId="77777777" w:rsidR="00E43869" w:rsidRPr="00160814" w:rsidRDefault="00E43869" w:rsidP="00E43869">
      <w:pPr>
        <w:numPr>
          <w:ilvl w:val="0"/>
          <w:numId w:val="11"/>
        </w:numPr>
        <w:jc w:val="both"/>
        <w:rPr>
          <w:lang w:val="en-GB"/>
        </w:rPr>
      </w:pPr>
      <w:r w:rsidRPr="00160814">
        <w:rPr>
          <w:rStyle w:val="hvr"/>
          <w:lang w:val="en-GB"/>
        </w:rPr>
        <w:t>quadriplegia,</w:t>
      </w:r>
      <w:r w:rsidRPr="00160814">
        <w:rPr>
          <w:lang w:val="en-GB"/>
        </w:rPr>
        <w:t xml:space="preserve"> </w:t>
      </w:r>
      <w:r w:rsidRPr="00160814">
        <w:rPr>
          <w:rStyle w:val="hvr"/>
          <w:lang w:val="en-GB"/>
        </w:rPr>
        <w:t>affecting</w:t>
      </w:r>
      <w:r w:rsidRPr="00160814">
        <w:rPr>
          <w:lang w:val="en-GB"/>
        </w:rPr>
        <w:t xml:space="preserve"> </w:t>
      </w:r>
      <w:r w:rsidRPr="00160814">
        <w:rPr>
          <w:rStyle w:val="hvr"/>
          <w:lang w:val="en-GB"/>
        </w:rPr>
        <w:t>all</w:t>
      </w:r>
      <w:r w:rsidRPr="00160814">
        <w:rPr>
          <w:lang w:val="en-GB"/>
        </w:rPr>
        <w:t xml:space="preserve"> </w:t>
      </w:r>
      <w:r w:rsidRPr="00160814">
        <w:rPr>
          <w:rStyle w:val="hvr"/>
          <w:lang w:val="en-GB"/>
        </w:rPr>
        <w:t>four</w:t>
      </w:r>
      <w:r w:rsidRPr="00160814">
        <w:rPr>
          <w:lang w:val="en-GB"/>
        </w:rPr>
        <w:t xml:space="preserve"> </w:t>
      </w:r>
      <w:r w:rsidRPr="00160814">
        <w:rPr>
          <w:rStyle w:val="hvr"/>
          <w:lang w:val="en-GB"/>
        </w:rPr>
        <w:t>limbs</w:t>
      </w:r>
      <w:r w:rsidRPr="00160814">
        <w:rPr>
          <w:lang w:val="en-GB"/>
        </w:rPr>
        <w:t xml:space="preserve"> </w:t>
      </w:r>
      <w:r w:rsidRPr="00160814">
        <w:rPr>
          <w:rStyle w:val="hvr"/>
          <w:lang w:val="en-GB"/>
        </w:rPr>
        <w:t>and</w:t>
      </w:r>
      <w:r w:rsidRPr="00160814">
        <w:rPr>
          <w:lang w:val="en-GB"/>
        </w:rPr>
        <w:t xml:space="preserve"> </w:t>
      </w:r>
      <w:r w:rsidRPr="00160814">
        <w:rPr>
          <w:rStyle w:val="hvr"/>
          <w:lang w:val="en-GB"/>
        </w:rPr>
        <w:t>the</w:t>
      </w:r>
      <w:r w:rsidRPr="00160814">
        <w:rPr>
          <w:lang w:val="en-GB"/>
        </w:rPr>
        <w:t xml:space="preserve"> </w:t>
      </w:r>
      <w:r w:rsidRPr="00160814">
        <w:rPr>
          <w:rStyle w:val="hvr"/>
          <w:lang w:val="en-GB"/>
        </w:rPr>
        <w:t>trunk</w:t>
      </w:r>
    </w:p>
    <w:p w14:paraId="7A2AC1C1" w14:textId="77777777" w:rsidR="00E43869" w:rsidRPr="00160814" w:rsidRDefault="00E43869" w:rsidP="00E43869">
      <w:pPr>
        <w:ind w:left="46"/>
        <w:jc w:val="both"/>
        <w:rPr>
          <w:rStyle w:val="hvr"/>
        </w:rPr>
      </w:pPr>
    </w:p>
    <w:p w14:paraId="55580DCF" w14:textId="77777777" w:rsidR="00E43869" w:rsidRDefault="00E43869" w:rsidP="00E43869">
      <w:pPr>
        <w:ind w:left="46"/>
        <w:jc w:val="both"/>
        <w:rPr>
          <w:lang w:val="en-GB"/>
        </w:rPr>
      </w:pPr>
      <w:r w:rsidRPr="00160814">
        <w:rPr>
          <w:rStyle w:val="hvr"/>
          <w:lang w:val="en-GB"/>
        </w:rPr>
        <w:t>The</w:t>
      </w:r>
      <w:r w:rsidRPr="00160814">
        <w:rPr>
          <w:lang w:val="en-GB"/>
        </w:rPr>
        <w:t xml:space="preserve"> </w:t>
      </w:r>
      <w:r w:rsidRPr="00160814">
        <w:rPr>
          <w:rStyle w:val="hvr"/>
          <w:lang w:val="en-GB"/>
        </w:rPr>
        <w:t>loss</w:t>
      </w:r>
      <w:r w:rsidRPr="00160814">
        <w:rPr>
          <w:lang w:val="en-GB"/>
        </w:rPr>
        <w:t xml:space="preserve"> of </w:t>
      </w:r>
      <w:r w:rsidRPr="00160814">
        <w:rPr>
          <w:rStyle w:val="hvr"/>
          <w:lang w:val="en-GB"/>
        </w:rPr>
        <w:t>function</w:t>
      </w:r>
      <w:r w:rsidRPr="00160814">
        <w:rPr>
          <w:lang w:val="en-GB"/>
        </w:rPr>
        <w:t xml:space="preserve"> </w:t>
      </w:r>
      <w:r w:rsidRPr="00160814">
        <w:rPr>
          <w:rStyle w:val="hvr"/>
          <w:lang w:val="en-GB"/>
        </w:rPr>
        <w:t>caused</w:t>
      </w:r>
      <w:r w:rsidRPr="00160814">
        <w:rPr>
          <w:lang w:val="en-GB"/>
        </w:rPr>
        <w:t xml:space="preserve"> by </w:t>
      </w:r>
      <w:r w:rsidRPr="00160814">
        <w:rPr>
          <w:rStyle w:val="hvr"/>
          <w:lang w:val="en-GB"/>
        </w:rPr>
        <w:t>long-term</w:t>
      </w:r>
      <w:r w:rsidRPr="00160814">
        <w:rPr>
          <w:lang w:val="en-GB"/>
        </w:rPr>
        <w:t xml:space="preserve"> </w:t>
      </w:r>
      <w:r w:rsidRPr="00160814">
        <w:rPr>
          <w:rStyle w:val="hvr"/>
          <w:lang w:val="en-GB"/>
        </w:rPr>
        <w:t>paralysis</w:t>
      </w:r>
      <w:r w:rsidRPr="00160814">
        <w:rPr>
          <w:lang w:val="en-GB"/>
        </w:rPr>
        <w:t xml:space="preserve"> </w:t>
      </w:r>
      <w:r w:rsidRPr="00160814">
        <w:rPr>
          <w:rStyle w:val="hvr"/>
          <w:lang w:val="en-GB"/>
        </w:rPr>
        <w:t>can</w:t>
      </w:r>
      <w:r w:rsidRPr="00160814">
        <w:rPr>
          <w:lang w:val="en-GB"/>
        </w:rPr>
        <w:t xml:space="preserve"> be </w:t>
      </w:r>
      <w:r w:rsidRPr="00160814">
        <w:rPr>
          <w:rStyle w:val="hvr"/>
          <w:lang w:val="en-GB"/>
        </w:rPr>
        <w:t>treated</w:t>
      </w:r>
      <w:r w:rsidRPr="00160814">
        <w:rPr>
          <w:lang w:val="en-GB"/>
        </w:rPr>
        <w:t xml:space="preserve"> </w:t>
      </w:r>
      <w:r w:rsidRPr="00160814">
        <w:rPr>
          <w:rStyle w:val="hvr"/>
          <w:lang w:val="en-GB"/>
        </w:rPr>
        <w:t>through</w:t>
      </w:r>
      <w:r w:rsidRPr="00160814">
        <w:rPr>
          <w:lang w:val="en-GB"/>
        </w:rPr>
        <w:t xml:space="preserve"> a </w:t>
      </w:r>
      <w:r w:rsidRPr="00160814">
        <w:rPr>
          <w:rStyle w:val="hvr"/>
          <w:lang w:val="en-GB"/>
        </w:rPr>
        <w:t>comprehensive</w:t>
      </w:r>
      <w:r w:rsidRPr="00160814">
        <w:rPr>
          <w:lang w:val="en-GB"/>
        </w:rPr>
        <w:t xml:space="preserve"> rehabilitation </w:t>
      </w:r>
      <w:hyperlink r:id="rId28" w:history="1">
        <w:r w:rsidRPr="00160814">
          <w:rPr>
            <w:rStyle w:val="Hyperlink"/>
          </w:rPr>
          <w:t>http://medical-dictionary.thefreedictionary.com/rehabilitation</w:t>
        </w:r>
      </w:hyperlink>
      <w:r w:rsidRPr="00160814">
        <w:rPr>
          <w:lang w:val="en-GB"/>
        </w:rPr>
        <w:t xml:space="preserve"> </w:t>
      </w:r>
      <w:r w:rsidRPr="00160814">
        <w:rPr>
          <w:rStyle w:val="hvr"/>
          <w:lang w:val="en-GB"/>
        </w:rPr>
        <w:t>program.</w:t>
      </w:r>
      <w:r w:rsidRPr="00160814">
        <w:rPr>
          <w:lang w:val="en-GB"/>
        </w:rPr>
        <w:t xml:space="preserve"> </w:t>
      </w:r>
    </w:p>
    <w:p w14:paraId="2E16B26A" w14:textId="77777777" w:rsidR="00E43869" w:rsidRDefault="00E43869" w:rsidP="00E43869">
      <w:pPr>
        <w:ind w:left="46"/>
        <w:jc w:val="both"/>
        <w:rPr>
          <w:lang w:val="en-GB"/>
        </w:rPr>
      </w:pPr>
    </w:p>
    <w:p w14:paraId="37C75BC8" w14:textId="77777777" w:rsidR="00E43869" w:rsidRPr="00160814" w:rsidRDefault="00E43869" w:rsidP="00E43869">
      <w:pPr>
        <w:ind w:left="46"/>
        <w:jc w:val="both"/>
        <w:rPr>
          <w:rStyle w:val="hvr"/>
        </w:rPr>
      </w:pPr>
      <w:r w:rsidRPr="00160814">
        <w:rPr>
          <w:rStyle w:val="hvr"/>
          <w:lang w:val="en-GB"/>
        </w:rPr>
        <w:t>Rehabilitation</w:t>
      </w:r>
      <w:r w:rsidRPr="00160814">
        <w:rPr>
          <w:lang w:val="en-GB"/>
        </w:rPr>
        <w:t xml:space="preserve"> </w:t>
      </w:r>
      <w:r w:rsidRPr="00160814">
        <w:rPr>
          <w:rStyle w:val="hvr"/>
          <w:lang w:val="en-GB"/>
        </w:rPr>
        <w:t>includes:</w:t>
      </w:r>
    </w:p>
    <w:p w14:paraId="7618E83C" w14:textId="77777777" w:rsidR="00E43869" w:rsidRPr="00160814" w:rsidRDefault="00E43869" w:rsidP="00E43869">
      <w:pPr>
        <w:numPr>
          <w:ilvl w:val="0"/>
          <w:numId w:val="12"/>
        </w:numPr>
        <w:jc w:val="both"/>
        <w:rPr>
          <w:lang w:val="en-GB"/>
        </w:rPr>
      </w:pPr>
      <w:r w:rsidRPr="00160814">
        <w:rPr>
          <w:rStyle w:val="hvr"/>
          <w:b/>
          <w:lang w:val="en-GB"/>
        </w:rPr>
        <w:t>Physical</w:t>
      </w:r>
      <w:r w:rsidRPr="00160814">
        <w:rPr>
          <w:b/>
          <w:lang w:val="en-GB"/>
        </w:rPr>
        <w:t xml:space="preserve"> </w:t>
      </w:r>
      <w:r w:rsidRPr="00160814">
        <w:rPr>
          <w:rStyle w:val="hvr"/>
          <w:b/>
          <w:lang w:val="en-GB"/>
        </w:rPr>
        <w:t>therapy</w:t>
      </w:r>
      <w:r w:rsidRPr="00160814">
        <w:rPr>
          <w:lang w:val="en-GB"/>
        </w:rPr>
        <w:t xml:space="preserve"> </w:t>
      </w:r>
    </w:p>
    <w:p w14:paraId="34924B2C" w14:textId="77777777" w:rsidR="00E43869" w:rsidRDefault="00E43869" w:rsidP="00E43869">
      <w:pPr>
        <w:ind w:left="720"/>
        <w:jc w:val="both"/>
        <w:rPr>
          <w:rStyle w:val="hvr"/>
        </w:rPr>
      </w:pPr>
      <w:r w:rsidRPr="00160814">
        <w:rPr>
          <w:rStyle w:val="hvr"/>
          <w:lang w:val="en-GB"/>
        </w:rPr>
        <w:t>The</w:t>
      </w:r>
      <w:r w:rsidRPr="00160814">
        <w:rPr>
          <w:lang w:val="en-GB"/>
        </w:rPr>
        <w:t xml:space="preserve"> </w:t>
      </w:r>
      <w:r w:rsidRPr="00160814">
        <w:rPr>
          <w:rStyle w:val="hvr"/>
          <w:lang w:val="en-GB"/>
        </w:rPr>
        <w:t>physical</w:t>
      </w:r>
      <w:r w:rsidRPr="00160814">
        <w:rPr>
          <w:lang w:val="en-GB"/>
        </w:rPr>
        <w:t xml:space="preserve"> </w:t>
      </w:r>
      <w:r w:rsidRPr="00160814">
        <w:rPr>
          <w:rStyle w:val="hvr"/>
          <w:lang w:val="en-GB"/>
        </w:rPr>
        <w:t>therapist</w:t>
      </w:r>
      <w:r w:rsidRPr="00160814">
        <w:rPr>
          <w:lang w:val="en-GB"/>
        </w:rPr>
        <w:t xml:space="preserve"> </w:t>
      </w:r>
      <w:r w:rsidRPr="00160814">
        <w:rPr>
          <w:rStyle w:val="hvr"/>
          <w:lang w:val="en-GB"/>
        </w:rPr>
        <w:t>focuses</w:t>
      </w:r>
      <w:r w:rsidRPr="00160814">
        <w:rPr>
          <w:lang w:val="en-GB"/>
        </w:rPr>
        <w:t xml:space="preserve"> on </w:t>
      </w:r>
      <w:r w:rsidRPr="00160814">
        <w:rPr>
          <w:rStyle w:val="hvr"/>
          <w:lang w:val="en-GB"/>
        </w:rPr>
        <w:t>mobility.</w:t>
      </w:r>
      <w:r w:rsidRPr="00160814">
        <w:rPr>
          <w:lang w:val="en-GB"/>
        </w:rPr>
        <w:t xml:space="preserve"> </w:t>
      </w:r>
      <w:r w:rsidRPr="00160814">
        <w:rPr>
          <w:rStyle w:val="hvr"/>
          <w:lang w:val="en-GB"/>
        </w:rPr>
        <w:t>Physical</w:t>
      </w:r>
      <w:r w:rsidRPr="00160814">
        <w:rPr>
          <w:lang w:val="en-GB"/>
        </w:rPr>
        <w:t xml:space="preserve"> </w:t>
      </w:r>
      <w:r w:rsidRPr="00160814">
        <w:rPr>
          <w:rStyle w:val="hvr"/>
          <w:lang w:val="en-GB"/>
        </w:rPr>
        <w:t>therapy</w:t>
      </w:r>
      <w:r w:rsidRPr="00160814">
        <w:rPr>
          <w:lang w:val="en-GB"/>
        </w:rPr>
        <w:t xml:space="preserve"> </w:t>
      </w:r>
      <w:r w:rsidRPr="00160814">
        <w:rPr>
          <w:rStyle w:val="hvr"/>
          <w:lang w:val="en-GB"/>
        </w:rPr>
        <w:t>helps</w:t>
      </w:r>
      <w:r w:rsidRPr="00160814">
        <w:rPr>
          <w:lang w:val="en-GB"/>
        </w:rPr>
        <w:t xml:space="preserve"> </w:t>
      </w:r>
      <w:r w:rsidRPr="00160814">
        <w:rPr>
          <w:rStyle w:val="hvr"/>
          <w:lang w:val="en-GB"/>
        </w:rPr>
        <w:t>develop</w:t>
      </w:r>
      <w:r w:rsidRPr="00160814">
        <w:rPr>
          <w:lang w:val="en-GB"/>
        </w:rPr>
        <w:t xml:space="preserve"> </w:t>
      </w:r>
      <w:r w:rsidRPr="00160814">
        <w:rPr>
          <w:rStyle w:val="hvr"/>
          <w:lang w:val="en-GB"/>
        </w:rPr>
        <w:t>strategies</w:t>
      </w:r>
      <w:r w:rsidRPr="00160814">
        <w:rPr>
          <w:lang w:val="en-GB"/>
        </w:rPr>
        <w:t xml:space="preserve"> to </w:t>
      </w:r>
      <w:r w:rsidRPr="00160814">
        <w:rPr>
          <w:rStyle w:val="hvr"/>
          <w:lang w:val="en-GB"/>
        </w:rPr>
        <w:t>compensate</w:t>
      </w:r>
      <w:r w:rsidRPr="00160814">
        <w:rPr>
          <w:lang w:val="en-GB"/>
        </w:rPr>
        <w:t xml:space="preserve"> </w:t>
      </w:r>
      <w:r w:rsidRPr="00160814">
        <w:rPr>
          <w:rStyle w:val="hvr"/>
          <w:lang w:val="en-GB"/>
        </w:rPr>
        <w:t>for</w:t>
      </w:r>
      <w:r w:rsidRPr="00160814">
        <w:rPr>
          <w:lang w:val="en-GB"/>
        </w:rPr>
        <w:t xml:space="preserve"> </w:t>
      </w:r>
      <w:r w:rsidRPr="00160814">
        <w:rPr>
          <w:rStyle w:val="hvr"/>
          <w:lang w:val="en-GB"/>
        </w:rPr>
        <w:t>paralysis</w:t>
      </w:r>
      <w:r w:rsidRPr="00160814">
        <w:rPr>
          <w:lang w:val="en-GB"/>
        </w:rPr>
        <w:t xml:space="preserve"> by </w:t>
      </w:r>
      <w:r w:rsidRPr="00160814">
        <w:rPr>
          <w:rStyle w:val="hvr"/>
          <w:lang w:val="en-GB"/>
        </w:rPr>
        <w:t>using</w:t>
      </w:r>
      <w:r w:rsidRPr="00160814">
        <w:rPr>
          <w:lang w:val="en-GB"/>
        </w:rPr>
        <w:t xml:space="preserve"> </w:t>
      </w:r>
      <w:r w:rsidRPr="00160814">
        <w:rPr>
          <w:rStyle w:val="hvr"/>
          <w:lang w:val="en-GB"/>
        </w:rPr>
        <w:t>those</w:t>
      </w:r>
      <w:r w:rsidRPr="00160814">
        <w:rPr>
          <w:lang w:val="en-GB"/>
        </w:rPr>
        <w:t xml:space="preserve"> </w:t>
      </w:r>
      <w:r w:rsidRPr="00160814">
        <w:rPr>
          <w:rStyle w:val="hvr"/>
          <w:lang w:val="en-GB"/>
        </w:rPr>
        <w:t>muscles</w:t>
      </w:r>
      <w:r w:rsidRPr="00160814">
        <w:rPr>
          <w:lang w:val="en-GB"/>
        </w:rPr>
        <w:t xml:space="preserve"> </w:t>
      </w:r>
      <w:r w:rsidRPr="00160814">
        <w:rPr>
          <w:rStyle w:val="hvr"/>
          <w:lang w:val="en-GB"/>
        </w:rPr>
        <w:t>that</w:t>
      </w:r>
      <w:r w:rsidRPr="00160814">
        <w:rPr>
          <w:lang w:val="en-GB"/>
        </w:rPr>
        <w:t xml:space="preserve"> </w:t>
      </w:r>
      <w:r w:rsidRPr="00160814">
        <w:rPr>
          <w:rStyle w:val="hvr"/>
          <w:lang w:val="en-GB"/>
        </w:rPr>
        <w:t>still</w:t>
      </w:r>
      <w:r w:rsidRPr="00160814">
        <w:rPr>
          <w:lang w:val="en-GB"/>
        </w:rPr>
        <w:t xml:space="preserve"> </w:t>
      </w:r>
      <w:r w:rsidRPr="00160814">
        <w:rPr>
          <w:rStyle w:val="hvr"/>
          <w:lang w:val="en-GB"/>
        </w:rPr>
        <w:t>have</w:t>
      </w:r>
      <w:r w:rsidRPr="00160814">
        <w:rPr>
          <w:lang w:val="en-GB"/>
        </w:rPr>
        <w:t xml:space="preserve"> </w:t>
      </w:r>
      <w:r w:rsidRPr="00160814">
        <w:rPr>
          <w:rStyle w:val="hvr"/>
          <w:lang w:val="en-GB"/>
        </w:rPr>
        <w:t>normal</w:t>
      </w:r>
      <w:r w:rsidRPr="00160814">
        <w:rPr>
          <w:lang w:val="en-GB"/>
        </w:rPr>
        <w:t xml:space="preserve"> </w:t>
      </w:r>
      <w:r w:rsidRPr="00160814">
        <w:rPr>
          <w:rStyle w:val="hvr"/>
          <w:lang w:val="en-GB"/>
        </w:rPr>
        <w:t>function,</w:t>
      </w:r>
      <w:r w:rsidRPr="00160814">
        <w:rPr>
          <w:lang w:val="en-GB"/>
        </w:rPr>
        <w:t xml:space="preserve"> </w:t>
      </w:r>
      <w:r w:rsidRPr="00160814">
        <w:rPr>
          <w:rStyle w:val="hvr"/>
          <w:lang w:val="en-GB"/>
        </w:rPr>
        <w:t>to maintain</w:t>
      </w:r>
      <w:r w:rsidRPr="00160814">
        <w:rPr>
          <w:lang w:val="en-GB"/>
        </w:rPr>
        <w:t xml:space="preserve"> </w:t>
      </w:r>
      <w:r w:rsidRPr="00160814">
        <w:rPr>
          <w:rStyle w:val="hvr"/>
          <w:lang w:val="en-GB"/>
        </w:rPr>
        <w:t>and</w:t>
      </w:r>
      <w:r w:rsidRPr="00160814">
        <w:rPr>
          <w:lang w:val="en-GB"/>
        </w:rPr>
        <w:t xml:space="preserve"> </w:t>
      </w:r>
      <w:r w:rsidRPr="00160814">
        <w:rPr>
          <w:rStyle w:val="hvr"/>
          <w:lang w:val="en-GB"/>
        </w:rPr>
        <w:t>build</w:t>
      </w:r>
      <w:r w:rsidRPr="00160814">
        <w:rPr>
          <w:lang w:val="en-GB"/>
        </w:rPr>
        <w:t xml:space="preserve"> </w:t>
      </w:r>
      <w:r w:rsidRPr="00160814">
        <w:rPr>
          <w:rStyle w:val="hvr"/>
          <w:lang w:val="en-GB"/>
        </w:rPr>
        <w:t>strength</w:t>
      </w:r>
      <w:r w:rsidRPr="00160814">
        <w:rPr>
          <w:lang w:val="en-GB"/>
        </w:rPr>
        <w:t xml:space="preserve"> </w:t>
      </w:r>
      <w:r w:rsidRPr="00160814">
        <w:rPr>
          <w:rStyle w:val="hvr"/>
          <w:lang w:val="en-GB"/>
        </w:rPr>
        <w:t>and</w:t>
      </w:r>
      <w:r w:rsidRPr="00160814">
        <w:rPr>
          <w:lang w:val="en-GB"/>
        </w:rPr>
        <w:t xml:space="preserve"> </w:t>
      </w:r>
      <w:r w:rsidRPr="00160814">
        <w:rPr>
          <w:rStyle w:val="hvr"/>
          <w:lang w:val="en-GB"/>
        </w:rPr>
        <w:t>control</w:t>
      </w:r>
      <w:r>
        <w:rPr>
          <w:lang w:val="en-GB"/>
        </w:rPr>
        <w:t xml:space="preserve"> </w:t>
      </w:r>
      <w:r w:rsidRPr="00160814">
        <w:rPr>
          <w:lang w:val="en-GB"/>
        </w:rPr>
        <w:t xml:space="preserve">in </w:t>
      </w:r>
      <w:r w:rsidRPr="00160814">
        <w:rPr>
          <w:rStyle w:val="hvr"/>
          <w:lang w:val="en-GB"/>
        </w:rPr>
        <w:t>the</w:t>
      </w:r>
      <w:r w:rsidRPr="00160814">
        <w:rPr>
          <w:lang w:val="en-GB"/>
        </w:rPr>
        <w:t xml:space="preserve"> </w:t>
      </w:r>
      <w:r w:rsidRPr="00160814">
        <w:rPr>
          <w:rStyle w:val="hvr"/>
          <w:lang w:val="en-GB"/>
        </w:rPr>
        <w:t>affected</w:t>
      </w:r>
      <w:r w:rsidRPr="00160814">
        <w:rPr>
          <w:lang w:val="en-GB"/>
        </w:rPr>
        <w:t xml:space="preserve"> </w:t>
      </w:r>
      <w:r w:rsidRPr="00160814">
        <w:rPr>
          <w:rStyle w:val="hvr"/>
          <w:lang w:val="en-GB"/>
        </w:rPr>
        <w:t>muscles,</w:t>
      </w:r>
      <w:r w:rsidRPr="00160814">
        <w:rPr>
          <w:lang w:val="en-GB"/>
        </w:rPr>
        <w:t xml:space="preserve"> </w:t>
      </w:r>
      <w:r w:rsidRPr="00160814">
        <w:rPr>
          <w:rStyle w:val="hvr"/>
          <w:lang w:val="en-GB"/>
        </w:rPr>
        <w:t>and</w:t>
      </w:r>
      <w:r w:rsidRPr="00160814">
        <w:rPr>
          <w:lang w:val="en-GB"/>
        </w:rPr>
        <w:t xml:space="preserve"> </w:t>
      </w:r>
      <w:r w:rsidRPr="00160814">
        <w:rPr>
          <w:rStyle w:val="hvr"/>
          <w:lang w:val="en-GB"/>
        </w:rPr>
        <w:t>to maintain</w:t>
      </w:r>
      <w:r w:rsidRPr="00160814">
        <w:rPr>
          <w:lang w:val="en-GB"/>
        </w:rPr>
        <w:t xml:space="preserve"> </w:t>
      </w:r>
      <w:r w:rsidRPr="00160814">
        <w:rPr>
          <w:rStyle w:val="hvr"/>
          <w:lang w:val="en-GB"/>
        </w:rPr>
        <w:t>range</w:t>
      </w:r>
      <w:r w:rsidRPr="00160814">
        <w:rPr>
          <w:lang w:val="en-GB"/>
        </w:rPr>
        <w:t xml:space="preserve"> of </w:t>
      </w:r>
      <w:r w:rsidRPr="00160814">
        <w:rPr>
          <w:rStyle w:val="hvr"/>
          <w:lang w:val="en-GB"/>
        </w:rPr>
        <w:t>motion</w:t>
      </w:r>
      <w:r w:rsidRPr="00160814">
        <w:rPr>
          <w:lang w:val="en-GB"/>
        </w:rPr>
        <w:t xml:space="preserve"> in </w:t>
      </w:r>
      <w:r w:rsidRPr="00160814">
        <w:rPr>
          <w:rStyle w:val="hvr"/>
          <w:lang w:val="en-GB"/>
        </w:rPr>
        <w:t>the</w:t>
      </w:r>
      <w:r w:rsidRPr="00160814">
        <w:rPr>
          <w:lang w:val="en-GB"/>
        </w:rPr>
        <w:t xml:space="preserve"> </w:t>
      </w:r>
      <w:r w:rsidRPr="00160814">
        <w:rPr>
          <w:rStyle w:val="hvr"/>
          <w:lang w:val="en-GB"/>
        </w:rPr>
        <w:t>affected</w:t>
      </w:r>
      <w:r w:rsidRPr="00160814">
        <w:rPr>
          <w:lang w:val="en-GB"/>
        </w:rPr>
        <w:t xml:space="preserve"> </w:t>
      </w:r>
      <w:r w:rsidRPr="00160814">
        <w:rPr>
          <w:rStyle w:val="hvr"/>
          <w:lang w:val="en-GB"/>
        </w:rPr>
        <w:t>limbs</w:t>
      </w:r>
    </w:p>
    <w:p w14:paraId="6B5A96BF" w14:textId="77777777" w:rsidR="00E43869" w:rsidRPr="00160814" w:rsidRDefault="00E43869" w:rsidP="00E43869">
      <w:pPr>
        <w:ind w:left="720"/>
        <w:jc w:val="both"/>
        <w:rPr>
          <w:lang w:val="en-GB"/>
        </w:rPr>
      </w:pPr>
    </w:p>
    <w:p w14:paraId="0D560D55" w14:textId="77777777" w:rsidR="00E43869" w:rsidRPr="00160814" w:rsidRDefault="00E43869" w:rsidP="00E43869">
      <w:pPr>
        <w:numPr>
          <w:ilvl w:val="0"/>
          <w:numId w:val="12"/>
        </w:numPr>
        <w:jc w:val="both"/>
        <w:rPr>
          <w:lang w:val="en-GB"/>
        </w:rPr>
      </w:pPr>
      <w:r w:rsidRPr="00160814">
        <w:rPr>
          <w:rStyle w:val="hvr"/>
          <w:b/>
          <w:lang w:val="en-GB"/>
        </w:rPr>
        <w:t>Occupational</w:t>
      </w:r>
      <w:r w:rsidRPr="00160814">
        <w:rPr>
          <w:b/>
          <w:lang w:val="en-GB"/>
        </w:rPr>
        <w:t xml:space="preserve"> </w:t>
      </w:r>
      <w:r w:rsidRPr="00160814">
        <w:rPr>
          <w:rStyle w:val="hvr"/>
          <w:b/>
          <w:lang w:val="en-GB"/>
        </w:rPr>
        <w:t>therapy</w:t>
      </w:r>
      <w:r w:rsidRPr="00160814">
        <w:rPr>
          <w:lang w:val="en-GB"/>
        </w:rPr>
        <w:t xml:space="preserve"> </w:t>
      </w:r>
    </w:p>
    <w:p w14:paraId="394A37BE" w14:textId="77777777" w:rsidR="00E43869" w:rsidRDefault="00E43869" w:rsidP="00E43869">
      <w:pPr>
        <w:ind w:left="720"/>
        <w:jc w:val="both"/>
        <w:rPr>
          <w:rStyle w:val="hvr"/>
        </w:rPr>
      </w:pPr>
      <w:r w:rsidRPr="00160814">
        <w:rPr>
          <w:rStyle w:val="hvr"/>
          <w:lang w:val="en-GB"/>
        </w:rPr>
        <w:t>The</w:t>
      </w:r>
      <w:r w:rsidRPr="00160814">
        <w:rPr>
          <w:lang w:val="en-GB"/>
        </w:rPr>
        <w:t xml:space="preserve"> </w:t>
      </w:r>
      <w:r w:rsidRPr="00160814">
        <w:rPr>
          <w:rStyle w:val="hvr"/>
          <w:lang w:val="en-GB"/>
        </w:rPr>
        <w:t>occupational</w:t>
      </w:r>
      <w:r w:rsidRPr="00160814">
        <w:rPr>
          <w:lang w:val="en-GB"/>
        </w:rPr>
        <w:t xml:space="preserve"> </w:t>
      </w:r>
      <w:r w:rsidRPr="00160814">
        <w:rPr>
          <w:rStyle w:val="hvr"/>
          <w:lang w:val="en-GB"/>
        </w:rPr>
        <w:t>therapist</w:t>
      </w:r>
      <w:r w:rsidRPr="00160814">
        <w:rPr>
          <w:lang w:val="en-GB"/>
        </w:rPr>
        <w:t xml:space="preserve"> </w:t>
      </w:r>
      <w:r w:rsidRPr="00160814">
        <w:rPr>
          <w:rStyle w:val="hvr"/>
          <w:lang w:val="en-GB"/>
        </w:rPr>
        <w:t>focuses</w:t>
      </w:r>
      <w:r w:rsidRPr="00160814">
        <w:rPr>
          <w:lang w:val="en-GB"/>
        </w:rPr>
        <w:t xml:space="preserve"> on </w:t>
      </w:r>
      <w:r w:rsidRPr="00160814">
        <w:rPr>
          <w:rStyle w:val="hvr"/>
          <w:lang w:val="en-GB"/>
        </w:rPr>
        <w:t>daily</w:t>
      </w:r>
      <w:r w:rsidRPr="00160814">
        <w:rPr>
          <w:lang w:val="en-GB"/>
        </w:rPr>
        <w:t xml:space="preserve"> </w:t>
      </w:r>
      <w:r w:rsidRPr="00160814">
        <w:rPr>
          <w:rStyle w:val="hvr"/>
          <w:lang w:val="en-GB"/>
        </w:rPr>
        <w:t>activities</w:t>
      </w:r>
      <w:r w:rsidRPr="00160814">
        <w:rPr>
          <w:lang w:val="en-GB"/>
        </w:rPr>
        <w:t xml:space="preserve"> </w:t>
      </w:r>
      <w:r w:rsidRPr="00160814">
        <w:rPr>
          <w:rStyle w:val="hvr"/>
          <w:lang w:val="en-GB"/>
        </w:rPr>
        <w:t>such</w:t>
      </w:r>
      <w:r w:rsidRPr="00160814">
        <w:rPr>
          <w:lang w:val="en-GB"/>
        </w:rPr>
        <w:t xml:space="preserve"> as </w:t>
      </w:r>
      <w:r w:rsidRPr="00160814">
        <w:rPr>
          <w:rStyle w:val="hvr"/>
          <w:lang w:val="en-GB"/>
        </w:rPr>
        <w:t>eating</w:t>
      </w:r>
      <w:r w:rsidRPr="00160814">
        <w:rPr>
          <w:lang w:val="en-GB"/>
        </w:rPr>
        <w:t xml:space="preserve"> </w:t>
      </w:r>
      <w:r w:rsidRPr="00160814">
        <w:rPr>
          <w:rStyle w:val="hvr"/>
          <w:lang w:val="en-GB"/>
        </w:rPr>
        <w:t>and</w:t>
      </w:r>
      <w:r w:rsidRPr="00160814">
        <w:rPr>
          <w:lang w:val="en-GB"/>
        </w:rPr>
        <w:t xml:space="preserve"> </w:t>
      </w:r>
      <w:r w:rsidRPr="00160814">
        <w:rPr>
          <w:rStyle w:val="hvr"/>
          <w:lang w:val="en-GB"/>
        </w:rPr>
        <w:t>bathing.</w:t>
      </w:r>
      <w:r w:rsidRPr="00160814">
        <w:rPr>
          <w:lang w:val="en-GB"/>
        </w:rPr>
        <w:t xml:space="preserve"> </w:t>
      </w:r>
      <w:r w:rsidRPr="00160814">
        <w:rPr>
          <w:rStyle w:val="hvr"/>
          <w:lang w:val="en-GB"/>
        </w:rPr>
        <w:t>Occupational</w:t>
      </w:r>
      <w:r w:rsidRPr="00160814">
        <w:rPr>
          <w:lang w:val="en-GB"/>
        </w:rPr>
        <w:t xml:space="preserve"> </w:t>
      </w:r>
      <w:r w:rsidRPr="00160814">
        <w:rPr>
          <w:rStyle w:val="hvr"/>
          <w:lang w:val="en-GB"/>
        </w:rPr>
        <w:t>therapy</w:t>
      </w:r>
      <w:r w:rsidRPr="00160814">
        <w:rPr>
          <w:lang w:val="en-GB"/>
        </w:rPr>
        <w:t xml:space="preserve"> </w:t>
      </w:r>
      <w:r w:rsidRPr="00160814">
        <w:rPr>
          <w:rStyle w:val="hvr"/>
          <w:lang w:val="en-GB"/>
        </w:rPr>
        <w:t>develops</w:t>
      </w:r>
      <w:r w:rsidRPr="00160814">
        <w:rPr>
          <w:lang w:val="en-GB"/>
        </w:rPr>
        <w:t xml:space="preserve"> </w:t>
      </w:r>
      <w:r w:rsidRPr="00160814">
        <w:rPr>
          <w:rStyle w:val="hvr"/>
          <w:lang w:val="en-GB"/>
        </w:rPr>
        <w:t>special</w:t>
      </w:r>
      <w:r w:rsidRPr="00160814">
        <w:rPr>
          <w:lang w:val="en-GB"/>
        </w:rPr>
        <w:t xml:space="preserve"> </w:t>
      </w:r>
      <w:r w:rsidRPr="00160814">
        <w:rPr>
          <w:rStyle w:val="hvr"/>
          <w:lang w:val="en-GB"/>
        </w:rPr>
        <w:t>tools</w:t>
      </w:r>
      <w:r w:rsidRPr="00160814">
        <w:rPr>
          <w:lang w:val="en-GB"/>
        </w:rPr>
        <w:t xml:space="preserve"> </w:t>
      </w:r>
      <w:r w:rsidRPr="00160814">
        <w:rPr>
          <w:rStyle w:val="hvr"/>
          <w:lang w:val="en-GB"/>
        </w:rPr>
        <w:t>and</w:t>
      </w:r>
      <w:r w:rsidRPr="00160814">
        <w:rPr>
          <w:lang w:val="en-GB"/>
        </w:rPr>
        <w:t xml:space="preserve"> </w:t>
      </w:r>
      <w:r w:rsidRPr="00160814">
        <w:rPr>
          <w:rStyle w:val="hvr"/>
          <w:lang w:val="en-GB"/>
        </w:rPr>
        <w:t>techniques</w:t>
      </w:r>
      <w:r w:rsidRPr="00160814">
        <w:rPr>
          <w:lang w:val="en-GB"/>
        </w:rPr>
        <w:t xml:space="preserve"> </w:t>
      </w:r>
      <w:r w:rsidRPr="00160814">
        <w:rPr>
          <w:rStyle w:val="hvr"/>
          <w:lang w:val="en-GB"/>
        </w:rPr>
        <w:t>that</w:t>
      </w:r>
      <w:r w:rsidRPr="00160814">
        <w:rPr>
          <w:lang w:val="en-GB"/>
        </w:rPr>
        <w:t xml:space="preserve"> </w:t>
      </w:r>
      <w:r w:rsidRPr="00160814">
        <w:rPr>
          <w:rStyle w:val="hvr"/>
          <w:lang w:val="en-GB"/>
        </w:rPr>
        <w:t>enable</w:t>
      </w:r>
      <w:r w:rsidRPr="00160814">
        <w:rPr>
          <w:lang w:val="en-GB"/>
        </w:rPr>
        <w:t xml:space="preserve"> </w:t>
      </w:r>
      <w:r w:rsidRPr="00160814">
        <w:rPr>
          <w:rStyle w:val="hvr"/>
          <w:lang w:val="en-GB"/>
        </w:rPr>
        <w:t>self-care,</w:t>
      </w:r>
      <w:r w:rsidRPr="00160814">
        <w:rPr>
          <w:lang w:val="en-GB"/>
        </w:rPr>
        <w:t xml:space="preserve"> </w:t>
      </w:r>
      <w:r w:rsidRPr="00160814">
        <w:rPr>
          <w:rStyle w:val="hvr"/>
          <w:lang w:val="en-GB"/>
        </w:rPr>
        <w:t>and</w:t>
      </w:r>
      <w:r w:rsidRPr="00160814">
        <w:rPr>
          <w:lang w:val="en-GB"/>
        </w:rPr>
        <w:t xml:space="preserve"> </w:t>
      </w:r>
      <w:r w:rsidRPr="00160814">
        <w:rPr>
          <w:rStyle w:val="hvr"/>
          <w:lang w:val="en-GB"/>
        </w:rPr>
        <w:t>suggests</w:t>
      </w:r>
      <w:r w:rsidRPr="00160814">
        <w:rPr>
          <w:lang w:val="en-GB"/>
        </w:rPr>
        <w:t xml:space="preserve"> </w:t>
      </w:r>
      <w:r w:rsidRPr="00160814">
        <w:rPr>
          <w:rStyle w:val="hvr"/>
          <w:lang w:val="en-GB"/>
        </w:rPr>
        <w:t>ways</w:t>
      </w:r>
      <w:r w:rsidRPr="00160814">
        <w:rPr>
          <w:lang w:val="en-GB"/>
        </w:rPr>
        <w:t xml:space="preserve"> to </w:t>
      </w:r>
      <w:r w:rsidRPr="00160814">
        <w:rPr>
          <w:rStyle w:val="hvr"/>
          <w:lang w:val="en-GB"/>
        </w:rPr>
        <w:t>modify</w:t>
      </w:r>
      <w:r w:rsidRPr="00160814">
        <w:rPr>
          <w:lang w:val="en-GB"/>
        </w:rPr>
        <w:t xml:space="preserve"> </w:t>
      </w:r>
      <w:r w:rsidRPr="00160814">
        <w:rPr>
          <w:rStyle w:val="hvr"/>
          <w:lang w:val="en-GB"/>
        </w:rPr>
        <w:t>the</w:t>
      </w:r>
      <w:r w:rsidRPr="00160814">
        <w:rPr>
          <w:lang w:val="en-GB"/>
        </w:rPr>
        <w:t xml:space="preserve"> </w:t>
      </w:r>
      <w:r w:rsidRPr="00160814">
        <w:rPr>
          <w:rStyle w:val="hvr"/>
          <w:lang w:val="en-GB"/>
        </w:rPr>
        <w:t>home</w:t>
      </w:r>
      <w:r w:rsidRPr="00160814">
        <w:rPr>
          <w:lang w:val="en-GB"/>
        </w:rPr>
        <w:t xml:space="preserve"> </w:t>
      </w:r>
      <w:r w:rsidRPr="00160814">
        <w:rPr>
          <w:rStyle w:val="hvr"/>
          <w:lang w:val="en-GB"/>
        </w:rPr>
        <w:t>and</w:t>
      </w:r>
      <w:r w:rsidRPr="00160814">
        <w:rPr>
          <w:lang w:val="en-GB"/>
        </w:rPr>
        <w:t xml:space="preserve"> </w:t>
      </w:r>
      <w:r w:rsidRPr="00160814">
        <w:rPr>
          <w:rStyle w:val="hvr"/>
          <w:lang w:val="en-GB"/>
        </w:rPr>
        <w:t>workplace</w:t>
      </w:r>
      <w:r w:rsidRPr="00160814">
        <w:rPr>
          <w:lang w:val="en-GB"/>
        </w:rPr>
        <w:t xml:space="preserve"> so </w:t>
      </w:r>
      <w:r w:rsidRPr="00160814">
        <w:rPr>
          <w:rStyle w:val="hvr"/>
          <w:lang w:val="en-GB"/>
        </w:rPr>
        <w:t>that</w:t>
      </w:r>
      <w:r w:rsidRPr="00160814">
        <w:rPr>
          <w:lang w:val="en-GB"/>
        </w:rPr>
        <w:t xml:space="preserve"> a </w:t>
      </w:r>
      <w:r w:rsidRPr="00160814">
        <w:rPr>
          <w:rStyle w:val="hvr"/>
          <w:lang w:val="en-GB"/>
        </w:rPr>
        <w:t>patient</w:t>
      </w:r>
      <w:r w:rsidRPr="00160814">
        <w:rPr>
          <w:lang w:val="en-GB"/>
        </w:rPr>
        <w:t xml:space="preserve"> </w:t>
      </w:r>
      <w:r w:rsidRPr="00160814">
        <w:rPr>
          <w:rStyle w:val="hvr"/>
          <w:lang w:val="en-GB"/>
        </w:rPr>
        <w:t>with</w:t>
      </w:r>
      <w:r w:rsidRPr="00160814">
        <w:rPr>
          <w:lang w:val="en-GB"/>
        </w:rPr>
        <w:t xml:space="preserve"> </w:t>
      </w:r>
      <w:r w:rsidRPr="00160814">
        <w:rPr>
          <w:rStyle w:val="hvr"/>
          <w:lang w:val="en-GB"/>
        </w:rPr>
        <w:t>impairment</w:t>
      </w:r>
      <w:r w:rsidRPr="00160814">
        <w:rPr>
          <w:lang w:val="en-GB"/>
        </w:rPr>
        <w:t xml:space="preserve"> </w:t>
      </w:r>
      <w:r w:rsidRPr="00160814">
        <w:rPr>
          <w:rStyle w:val="hvr"/>
          <w:lang w:val="en-GB"/>
        </w:rPr>
        <w:t>may</w:t>
      </w:r>
      <w:r w:rsidRPr="00160814">
        <w:rPr>
          <w:lang w:val="en-GB"/>
        </w:rPr>
        <w:t xml:space="preserve"> </w:t>
      </w:r>
      <w:r w:rsidRPr="00160814">
        <w:rPr>
          <w:rStyle w:val="hvr"/>
          <w:lang w:val="en-GB"/>
        </w:rPr>
        <w:t>lead</w:t>
      </w:r>
      <w:r w:rsidRPr="00160814">
        <w:rPr>
          <w:lang w:val="en-GB"/>
        </w:rPr>
        <w:t xml:space="preserve"> a </w:t>
      </w:r>
      <w:r w:rsidRPr="00160814">
        <w:rPr>
          <w:rStyle w:val="hvr"/>
          <w:lang w:val="en-GB"/>
        </w:rPr>
        <w:t>normal</w:t>
      </w:r>
      <w:r w:rsidRPr="00160814">
        <w:rPr>
          <w:lang w:val="en-GB"/>
        </w:rPr>
        <w:t xml:space="preserve"> </w:t>
      </w:r>
      <w:r w:rsidRPr="00160814">
        <w:rPr>
          <w:rStyle w:val="hvr"/>
          <w:lang w:val="en-GB"/>
        </w:rPr>
        <w:t>life.</w:t>
      </w:r>
    </w:p>
    <w:p w14:paraId="6F4940E6" w14:textId="77777777" w:rsidR="00E43869" w:rsidRPr="00160814" w:rsidRDefault="00E43869" w:rsidP="00E43869">
      <w:pPr>
        <w:jc w:val="both"/>
        <w:rPr>
          <w:lang w:val="en-GB"/>
        </w:rPr>
      </w:pPr>
    </w:p>
    <w:p w14:paraId="684B9F54" w14:textId="77777777" w:rsidR="00E43869" w:rsidRPr="00160814" w:rsidRDefault="00E43869" w:rsidP="00E43869">
      <w:pPr>
        <w:numPr>
          <w:ilvl w:val="0"/>
          <w:numId w:val="12"/>
        </w:numPr>
        <w:jc w:val="both"/>
        <w:rPr>
          <w:lang w:val="en-GB"/>
        </w:rPr>
      </w:pPr>
      <w:r w:rsidRPr="00160814">
        <w:rPr>
          <w:rStyle w:val="hvr"/>
          <w:b/>
          <w:lang w:val="en-GB"/>
        </w:rPr>
        <w:t>Other</w:t>
      </w:r>
      <w:r w:rsidRPr="00160814">
        <w:rPr>
          <w:b/>
          <w:lang w:val="en-GB"/>
        </w:rPr>
        <w:t xml:space="preserve"> </w:t>
      </w:r>
      <w:r>
        <w:rPr>
          <w:rStyle w:val="hvr"/>
          <w:b/>
          <w:lang w:val="en-GB"/>
        </w:rPr>
        <w:t>therapies</w:t>
      </w:r>
    </w:p>
    <w:p w14:paraId="382C4962" w14:textId="77777777" w:rsidR="00E43869" w:rsidRPr="00160814" w:rsidRDefault="00E43869" w:rsidP="00E43869">
      <w:pPr>
        <w:pStyle w:val="ListParagraph"/>
        <w:jc w:val="both"/>
        <w:rPr>
          <w:lang w:val="en-GB"/>
        </w:rPr>
      </w:pPr>
      <w:r w:rsidRPr="00160814">
        <w:rPr>
          <w:rStyle w:val="hvr"/>
          <w:lang w:val="en-GB"/>
        </w:rPr>
        <w:t>The</w:t>
      </w:r>
      <w:r w:rsidRPr="00160814">
        <w:rPr>
          <w:lang w:val="en-GB"/>
        </w:rPr>
        <w:t xml:space="preserve"> </w:t>
      </w:r>
      <w:r w:rsidRPr="00160814">
        <w:rPr>
          <w:rStyle w:val="hvr"/>
          <w:lang w:val="en-GB"/>
        </w:rPr>
        <w:t>nature</w:t>
      </w:r>
      <w:r w:rsidRPr="00160814">
        <w:rPr>
          <w:lang w:val="en-GB"/>
        </w:rPr>
        <w:t xml:space="preserve"> of </w:t>
      </w:r>
      <w:r w:rsidRPr="00160814">
        <w:rPr>
          <w:rStyle w:val="hvr"/>
          <w:lang w:val="en-GB"/>
        </w:rPr>
        <w:t>the</w:t>
      </w:r>
      <w:r w:rsidRPr="00160814">
        <w:rPr>
          <w:lang w:val="en-GB"/>
        </w:rPr>
        <w:t xml:space="preserve"> </w:t>
      </w:r>
      <w:r w:rsidRPr="00160814">
        <w:rPr>
          <w:rStyle w:val="hvr"/>
          <w:lang w:val="en-GB"/>
        </w:rPr>
        <w:t>impairment</w:t>
      </w:r>
      <w:r w:rsidRPr="00160814">
        <w:rPr>
          <w:lang w:val="en-GB"/>
        </w:rPr>
        <w:t xml:space="preserve"> </w:t>
      </w:r>
      <w:r w:rsidRPr="00160814">
        <w:rPr>
          <w:rStyle w:val="hvr"/>
          <w:lang w:val="en-GB"/>
        </w:rPr>
        <w:t>may</w:t>
      </w:r>
      <w:r w:rsidRPr="00160814">
        <w:rPr>
          <w:lang w:val="en-GB"/>
        </w:rPr>
        <w:t xml:space="preserve"> </w:t>
      </w:r>
      <w:r w:rsidRPr="00160814">
        <w:rPr>
          <w:rStyle w:val="hvr"/>
          <w:lang w:val="en-GB"/>
        </w:rPr>
        <w:t>mean</w:t>
      </w:r>
      <w:r w:rsidRPr="00160814">
        <w:rPr>
          <w:lang w:val="en-GB"/>
        </w:rPr>
        <w:t xml:space="preserve"> </w:t>
      </w:r>
      <w:r w:rsidRPr="00160814">
        <w:rPr>
          <w:rStyle w:val="hvr"/>
          <w:lang w:val="en-GB"/>
        </w:rPr>
        <w:t>that</w:t>
      </w:r>
      <w:r w:rsidRPr="00160814">
        <w:rPr>
          <w:lang w:val="en-GB"/>
        </w:rPr>
        <w:t xml:space="preserve"> </w:t>
      </w:r>
      <w:r w:rsidRPr="00160814">
        <w:rPr>
          <w:rStyle w:val="hvr"/>
          <w:lang w:val="en-GB"/>
        </w:rPr>
        <w:t>the</w:t>
      </w:r>
      <w:r w:rsidRPr="00160814">
        <w:rPr>
          <w:lang w:val="en-GB"/>
        </w:rPr>
        <w:t xml:space="preserve"> </w:t>
      </w:r>
      <w:r w:rsidRPr="00160814">
        <w:rPr>
          <w:rStyle w:val="hvr"/>
          <w:lang w:val="en-GB"/>
        </w:rPr>
        <w:t>patient</w:t>
      </w:r>
      <w:r w:rsidRPr="00160814">
        <w:rPr>
          <w:lang w:val="en-GB"/>
        </w:rPr>
        <w:t xml:space="preserve"> </w:t>
      </w:r>
      <w:r w:rsidRPr="00160814">
        <w:rPr>
          <w:rStyle w:val="hvr"/>
          <w:lang w:val="en-GB"/>
        </w:rPr>
        <w:t>needs</w:t>
      </w:r>
      <w:r w:rsidRPr="00160814">
        <w:rPr>
          <w:lang w:val="en-GB"/>
        </w:rPr>
        <w:t xml:space="preserve"> </w:t>
      </w:r>
      <w:r w:rsidRPr="00160814">
        <w:rPr>
          <w:rStyle w:val="hvr"/>
          <w:lang w:val="en-GB"/>
        </w:rPr>
        <w:t>the</w:t>
      </w:r>
      <w:r w:rsidRPr="00160814">
        <w:rPr>
          <w:lang w:val="en-GB"/>
        </w:rPr>
        <w:t xml:space="preserve"> </w:t>
      </w:r>
      <w:r w:rsidRPr="00160814">
        <w:rPr>
          <w:rStyle w:val="hvr"/>
          <w:lang w:val="en-GB"/>
        </w:rPr>
        <w:t>services</w:t>
      </w:r>
      <w:r w:rsidRPr="00160814">
        <w:rPr>
          <w:lang w:val="en-GB"/>
        </w:rPr>
        <w:t xml:space="preserve"> of a </w:t>
      </w:r>
      <w:r w:rsidRPr="00160814">
        <w:rPr>
          <w:rStyle w:val="hvr"/>
          <w:lang w:val="en-GB"/>
        </w:rPr>
        <w:t>respiratory</w:t>
      </w:r>
      <w:r w:rsidRPr="00160814">
        <w:rPr>
          <w:lang w:val="en-GB"/>
        </w:rPr>
        <w:t xml:space="preserve"> </w:t>
      </w:r>
      <w:r w:rsidRPr="00160814">
        <w:rPr>
          <w:rStyle w:val="hvr"/>
          <w:lang w:val="en-GB"/>
        </w:rPr>
        <w:t>therapist,</w:t>
      </w:r>
      <w:r w:rsidRPr="00160814">
        <w:rPr>
          <w:lang w:val="en-GB"/>
        </w:rPr>
        <w:t xml:space="preserve"> </w:t>
      </w:r>
      <w:r w:rsidRPr="00160814">
        <w:rPr>
          <w:rStyle w:val="hvr"/>
          <w:lang w:val="en-GB"/>
        </w:rPr>
        <w:t>vocational</w:t>
      </w:r>
      <w:r w:rsidRPr="00160814">
        <w:rPr>
          <w:lang w:val="en-GB"/>
        </w:rPr>
        <w:t xml:space="preserve"> </w:t>
      </w:r>
      <w:r w:rsidRPr="00160814">
        <w:rPr>
          <w:rStyle w:val="hvr"/>
          <w:lang w:val="en-GB"/>
        </w:rPr>
        <w:t>rehabilitation</w:t>
      </w:r>
      <w:r w:rsidRPr="00160814">
        <w:rPr>
          <w:lang w:val="en-GB"/>
        </w:rPr>
        <w:t xml:space="preserve"> </w:t>
      </w:r>
      <w:r w:rsidRPr="00160814">
        <w:rPr>
          <w:rStyle w:val="hvr"/>
          <w:lang w:val="en-GB"/>
        </w:rPr>
        <w:t>counsellor,</w:t>
      </w:r>
      <w:r w:rsidRPr="00160814">
        <w:rPr>
          <w:lang w:val="en-GB"/>
        </w:rPr>
        <w:t xml:space="preserve"> </w:t>
      </w:r>
      <w:r w:rsidRPr="00160814">
        <w:rPr>
          <w:rStyle w:val="hvr"/>
          <w:lang w:val="en-GB"/>
        </w:rPr>
        <w:t>social</w:t>
      </w:r>
      <w:r w:rsidRPr="00160814">
        <w:rPr>
          <w:lang w:val="en-GB"/>
        </w:rPr>
        <w:t xml:space="preserve"> </w:t>
      </w:r>
      <w:r w:rsidRPr="00160814">
        <w:rPr>
          <w:rStyle w:val="hvr"/>
          <w:lang w:val="en-GB"/>
        </w:rPr>
        <w:t>worker,</w:t>
      </w:r>
      <w:r w:rsidRPr="00160814">
        <w:rPr>
          <w:lang w:val="en-GB"/>
        </w:rPr>
        <w:t xml:space="preserve"> </w:t>
      </w:r>
      <w:r w:rsidRPr="00160814">
        <w:rPr>
          <w:rStyle w:val="hvr"/>
          <w:lang w:val="en-GB"/>
        </w:rPr>
        <w:t>speech-language</w:t>
      </w:r>
      <w:r w:rsidRPr="00160814">
        <w:rPr>
          <w:lang w:val="en-GB"/>
        </w:rPr>
        <w:t xml:space="preserve"> </w:t>
      </w:r>
      <w:r w:rsidRPr="00160814">
        <w:rPr>
          <w:rStyle w:val="hvr"/>
          <w:lang w:val="en-GB"/>
        </w:rPr>
        <w:t>pathologist,</w:t>
      </w:r>
      <w:r w:rsidRPr="00160814">
        <w:rPr>
          <w:lang w:val="en-GB"/>
        </w:rPr>
        <w:t xml:space="preserve"> </w:t>
      </w:r>
      <w:r w:rsidRPr="00160814">
        <w:rPr>
          <w:rStyle w:val="hvr"/>
          <w:lang w:val="en-GB"/>
        </w:rPr>
        <w:t>nutritionist,</w:t>
      </w:r>
      <w:r w:rsidRPr="00160814">
        <w:rPr>
          <w:lang w:val="en-GB"/>
        </w:rPr>
        <w:t xml:space="preserve"> </w:t>
      </w:r>
      <w:r w:rsidRPr="00160814">
        <w:rPr>
          <w:rStyle w:val="hvr"/>
          <w:lang w:val="en-GB"/>
        </w:rPr>
        <w:t>special</w:t>
      </w:r>
      <w:r w:rsidRPr="00160814">
        <w:rPr>
          <w:lang w:val="en-GB"/>
        </w:rPr>
        <w:t xml:space="preserve"> </w:t>
      </w:r>
      <w:r w:rsidRPr="00160814">
        <w:rPr>
          <w:rStyle w:val="hvr"/>
          <w:lang w:val="en-GB"/>
        </w:rPr>
        <w:t>education</w:t>
      </w:r>
      <w:r w:rsidRPr="00160814">
        <w:rPr>
          <w:lang w:val="en-GB"/>
        </w:rPr>
        <w:t xml:space="preserve"> </w:t>
      </w:r>
      <w:r w:rsidRPr="00160814">
        <w:rPr>
          <w:rStyle w:val="hvr"/>
          <w:lang w:val="en-GB"/>
        </w:rPr>
        <w:t>teacher,</w:t>
      </w:r>
      <w:r w:rsidRPr="00160814">
        <w:rPr>
          <w:lang w:val="en-GB"/>
        </w:rPr>
        <w:t xml:space="preserve"> </w:t>
      </w:r>
      <w:r w:rsidRPr="00160814">
        <w:rPr>
          <w:rStyle w:val="hvr"/>
          <w:lang w:val="en-GB"/>
        </w:rPr>
        <w:t>recreation</w:t>
      </w:r>
      <w:r w:rsidRPr="00160814">
        <w:rPr>
          <w:lang w:val="en-GB"/>
        </w:rPr>
        <w:t xml:space="preserve"> </w:t>
      </w:r>
      <w:r w:rsidRPr="00160814">
        <w:rPr>
          <w:rStyle w:val="hvr"/>
          <w:lang w:val="en-GB"/>
        </w:rPr>
        <w:t>therapist,</w:t>
      </w:r>
      <w:r w:rsidRPr="00160814">
        <w:rPr>
          <w:lang w:val="en-GB"/>
        </w:rPr>
        <w:t xml:space="preserve"> or </w:t>
      </w:r>
      <w:r w:rsidRPr="00160814">
        <w:rPr>
          <w:rStyle w:val="hvr"/>
          <w:lang w:val="en-GB"/>
        </w:rPr>
        <w:t>clinical</w:t>
      </w:r>
      <w:r w:rsidRPr="00160814">
        <w:rPr>
          <w:lang w:val="en-GB"/>
        </w:rPr>
        <w:t xml:space="preserve"> </w:t>
      </w:r>
      <w:r w:rsidRPr="00160814">
        <w:rPr>
          <w:rStyle w:val="hvr"/>
          <w:lang w:val="en-GB"/>
        </w:rPr>
        <w:t>psychologist.</w:t>
      </w:r>
    </w:p>
    <w:p w14:paraId="160815B6" w14:textId="77777777" w:rsidR="00E43869" w:rsidRDefault="00E43869" w:rsidP="00E43869">
      <w:pPr>
        <w:jc w:val="both"/>
        <w:rPr>
          <w:rStyle w:val="hvr"/>
        </w:rPr>
      </w:pPr>
    </w:p>
    <w:p w14:paraId="4F35AA2D" w14:textId="77777777" w:rsidR="00E43869" w:rsidRPr="00E43869" w:rsidRDefault="00E43869" w:rsidP="00E43869">
      <w:pPr>
        <w:jc w:val="both"/>
        <w:rPr>
          <w:rStyle w:val="hvr"/>
          <w:b/>
        </w:rPr>
      </w:pPr>
    </w:p>
    <w:p w14:paraId="58CE6FFD" w14:textId="77777777" w:rsidR="00E43869" w:rsidRPr="00E43869" w:rsidRDefault="00E43869" w:rsidP="00E43869">
      <w:pPr>
        <w:pStyle w:val="Heading3"/>
        <w:jc w:val="both"/>
        <w:rPr>
          <w:b/>
        </w:rPr>
      </w:pPr>
      <w:r w:rsidRPr="00E43869">
        <w:rPr>
          <w:b/>
        </w:rPr>
        <w:t>Websites and EU Reports</w:t>
      </w:r>
    </w:p>
    <w:p w14:paraId="02AB2F7B" w14:textId="77777777" w:rsidR="00E43869" w:rsidRPr="00B06346" w:rsidRDefault="00E43869" w:rsidP="00E43869"/>
    <w:p w14:paraId="7C492ABE" w14:textId="77777777" w:rsidR="00E43869" w:rsidRPr="00160814" w:rsidRDefault="00E43869" w:rsidP="00E43869">
      <w:pPr>
        <w:autoSpaceDE w:val="0"/>
        <w:autoSpaceDN w:val="0"/>
        <w:adjustRightInd w:val="0"/>
        <w:jc w:val="both"/>
        <w:rPr>
          <w:lang w:val="en-GB"/>
        </w:rPr>
      </w:pPr>
      <w:r w:rsidRPr="00160814">
        <w:rPr>
          <w:lang w:val="en-GB"/>
        </w:rPr>
        <w:t xml:space="preserve">European Accessibility Act </w:t>
      </w:r>
      <w:proofErr w:type="gramStart"/>
      <w:r w:rsidRPr="00160814">
        <w:rPr>
          <w:lang w:val="en-GB"/>
        </w:rPr>
        <w:t xml:space="preserve">2015  </w:t>
      </w:r>
      <w:proofErr w:type="gramEnd"/>
      <w:r>
        <w:fldChar w:fldCharType="begin"/>
      </w:r>
      <w:r>
        <w:instrText xml:space="preserve"> HYPERLINK "http://ec.europa.eu/social/main.jsp?catId=1202" </w:instrText>
      </w:r>
      <w:r>
        <w:fldChar w:fldCharType="separate"/>
      </w:r>
      <w:r w:rsidRPr="00160814">
        <w:rPr>
          <w:rStyle w:val="Hyperlink"/>
          <w:lang w:val="en-GB"/>
        </w:rPr>
        <w:t>http://ec.europa.eu/social/main.jsp?catId=1202</w:t>
      </w:r>
      <w:r>
        <w:rPr>
          <w:rStyle w:val="Hyperlink"/>
          <w:lang w:val="en-GB"/>
        </w:rPr>
        <w:fldChar w:fldCharType="end"/>
      </w:r>
    </w:p>
    <w:p w14:paraId="1DF9A98C" w14:textId="77777777" w:rsidR="00E43869" w:rsidRPr="00160814" w:rsidRDefault="00E43869" w:rsidP="00E43869">
      <w:pPr>
        <w:autoSpaceDE w:val="0"/>
        <w:autoSpaceDN w:val="0"/>
        <w:adjustRightInd w:val="0"/>
        <w:jc w:val="both"/>
        <w:rPr>
          <w:rStyle w:val="at18"/>
        </w:rPr>
      </w:pPr>
      <w:r w:rsidRPr="00160814">
        <w:rPr>
          <w:rStyle w:val="at18"/>
          <w:lang w:val="en-GB"/>
        </w:rPr>
        <w:t xml:space="preserve">The EU's strategic framework for European cooperation in education and training (ET 2020) - </w:t>
      </w:r>
      <w:hyperlink r:id="rId29" w:history="1">
        <w:r w:rsidRPr="00160814">
          <w:rPr>
            <w:rStyle w:val="Hyperlink"/>
            <w:lang w:val="en-GB"/>
          </w:rPr>
          <w:t>http://ec.europa.eu/education/policy/strategic-framework_en</w:t>
        </w:r>
      </w:hyperlink>
      <w:r w:rsidRPr="00160814">
        <w:rPr>
          <w:rStyle w:val="at18"/>
          <w:lang w:val="en-GB"/>
        </w:rPr>
        <w:t xml:space="preserve"> </w:t>
      </w:r>
    </w:p>
    <w:p w14:paraId="0DEA2745" w14:textId="77777777" w:rsidR="00E43869" w:rsidRPr="00160814" w:rsidRDefault="00E43869" w:rsidP="00E43869">
      <w:pPr>
        <w:autoSpaceDE w:val="0"/>
        <w:autoSpaceDN w:val="0"/>
        <w:adjustRightInd w:val="0"/>
        <w:jc w:val="both"/>
        <w:rPr>
          <w:lang w:val="en-GB"/>
        </w:rPr>
      </w:pPr>
      <w:hyperlink r:id="rId30" w:history="1">
        <w:r w:rsidRPr="00160814">
          <w:rPr>
            <w:rStyle w:val="Hyperlink"/>
            <w:lang w:val="en-GB"/>
          </w:rPr>
          <w:t>http://www.atia.org/at-resources/what-is-at</w:t>
        </w:r>
      </w:hyperlink>
    </w:p>
    <w:p w14:paraId="6AF13983" w14:textId="77777777" w:rsidR="00E43869" w:rsidRPr="00160814" w:rsidRDefault="00E43869" w:rsidP="00E43869">
      <w:pPr>
        <w:autoSpaceDE w:val="0"/>
        <w:autoSpaceDN w:val="0"/>
        <w:adjustRightInd w:val="0"/>
        <w:jc w:val="both"/>
        <w:rPr>
          <w:lang w:val="en-GB"/>
        </w:rPr>
      </w:pPr>
      <w:hyperlink r:id="rId31" w:history="1">
        <w:r w:rsidRPr="00160814">
          <w:rPr>
            <w:rStyle w:val="Hyperlink"/>
            <w:lang w:val="en-GB"/>
          </w:rPr>
          <w:t>http://medical-dictionary.thefreedictionary.com/juvenile+paralysis+agitans+%28of+Hunt%29</w:t>
        </w:r>
      </w:hyperlink>
    </w:p>
    <w:p w14:paraId="43384050" w14:textId="77777777" w:rsidR="00E43869" w:rsidRPr="00160814" w:rsidRDefault="00E43869" w:rsidP="00E43869">
      <w:pPr>
        <w:autoSpaceDE w:val="0"/>
        <w:autoSpaceDN w:val="0"/>
        <w:adjustRightInd w:val="0"/>
        <w:jc w:val="both"/>
        <w:rPr>
          <w:lang w:val="en-GB"/>
        </w:rPr>
      </w:pPr>
      <w:hyperlink r:id="rId32" w:history="1">
        <w:r w:rsidRPr="00160814">
          <w:rPr>
            <w:rStyle w:val="Hyperlink"/>
            <w:lang w:val="en-GB"/>
          </w:rPr>
          <w:t>http://hkpp.org/school-aged-child-periodic-paralysis</w:t>
        </w:r>
      </w:hyperlink>
    </w:p>
    <w:p w14:paraId="6008224A" w14:textId="77777777" w:rsidR="00E43869" w:rsidRPr="00160814" w:rsidRDefault="00E43869" w:rsidP="00E43869">
      <w:pPr>
        <w:autoSpaceDE w:val="0"/>
        <w:autoSpaceDN w:val="0"/>
        <w:adjustRightInd w:val="0"/>
        <w:jc w:val="both"/>
        <w:rPr>
          <w:lang w:val="en-GB"/>
        </w:rPr>
      </w:pPr>
      <w:hyperlink r:id="rId33" w:history="1">
        <w:r w:rsidRPr="00160814">
          <w:rPr>
            <w:rStyle w:val="Hyperlink"/>
            <w:lang w:val="en-GB"/>
          </w:rPr>
          <w:t>http://hkpp.org/school-plan-for-student-periodic-paralysis</w:t>
        </w:r>
      </w:hyperlink>
      <w:r w:rsidRPr="00160814">
        <w:rPr>
          <w:lang w:val="en-GB"/>
        </w:rPr>
        <w:t xml:space="preserve"> </w:t>
      </w:r>
    </w:p>
    <w:p w14:paraId="331859EF" w14:textId="77777777" w:rsidR="00E43869" w:rsidRPr="00160814" w:rsidRDefault="00E43869" w:rsidP="00E43869">
      <w:pPr>
        <w:autoSpaceDE w:val="0"/>
        <w:autoSpaceDN w:val="0"/>
        <w:adjustRightInd w:val="0"/>
        <w:jc w:val="both"/>
        <w:rPr>
          <w:lang w:val="en-GB"/>
        </w:rPr>
      </w:pPr>
      <w:hyperlink r:id="rId34" w:history="1">
        <w:r w:rsidRPr="00160814">
          <w:rPr>
            <w:rStyle w:val="Hyperlink"/>
            <w:lang w:val="en-GB"/>
          </w:rPr>
          <w:t>http://patient.info/doctor/disability-in-childhood</w:t>
        </w:r>
      </w:hyperlink>
    </w:p>
    <w:p w14:paraId="483EF2A0" w14:textId="77777777" w:rsidR="00E43869" w:rsidRPr="00160814" w:rsidRDefault="00E43869" w:rsidP="00E43869">
      <w:pPr>
        <w:autoSpaceDE w:val="0"/>
        <w:autoSpaceDN w:val="0"/>
        <w:adjustRightInd w:val="0"/>
        <w:jc w:val="both"/>
        <w:rPr>
          <w:lang w:val="en-GB"/>
        </w:rPr>
      </w:pPr>
      <w:hyperlink r:id="rId35" w:history="1">
        <w:r w:rsidRPr="00160814">
          <w:rPr>
            <w:rStyle w:val="Hyperlink"/>
            <w:lang w:val="en-GB"/>
          </w:rPr>
          <w:t>https://www.christopherreeve.org/living-with-paralysis/for-parents/education-for-children-living-with-paralysis-1</w:t>
        </w:r>
      </w:hyperlink>
    </w:p>
    <w:p w14:paraId="31EEC4EF" w14:textId="77777777" w:rsidR="00E43869" w:rsidRPr="00160814" w:rsidRDefault="00E43869" w:rsidP="00E43869">
      <w:pPr>
        <w:autoSpaceDE w:val="0"/>
        <w:autoSpaceDN w:val="0"/>
        <w:adjustRightInd w:val="0"/>
        <w:jc w:val="both"/>
        <w:rPr>
          <w:lang w:val="en-GB"/>
        </w:rPr>
      </w:pPr>
      <w:hyperlink r:id="rId36" w:history="1">
        <w:r w:rsidRPr="00160814">
          <w:rPr>
            <w:rStyle w:val="Hyperlink"/>
            <w:lang w:val="en-GB"/>
          </w:rPr>
          <w:t>https://www.google.ro/url?sa=t&amp;rct=j&amp;q=&amp;esrc=s&amp;source=web&amp;cd=5&amp;ved=0ahUKEwi_jpemrabRAhUWOlAKHdjXDkcQFghNMAQ&amp;url=https%3A%2F%2Fwww.unicef.org%2Fdisabilities%2Ffiles%2FFactsheet_A5__Web_NEW.pdf&amp;usg=AFQjCNG6AlMybr-vlC1xABuEUUtZT42F5Q&amp;bvm=bv.142059868,d.ZWM&amp;cad=rjt</w:t>
        </w:r>
      </w:hyperlink>
    </w:p>
    <w:p w14:paraId="3005D260" w14:textId="77777777" w:rsidR="00E43869" w:rsidRPr="00160814" w:rsidRDefault="00E43869" w:rsidP="00E43869">
      <w:pPr>
        <w:jc w:val="both"/>
        <w:rPr>
          <w:b/>
          <w:lang w:val="en-GB"/>
        </w:rPr>
      </w:pPr>
      <w:hyperlink r:id="rId37" w:history="1">
        <w:r w:rsidRPr="00160814">
          <w:rPr>
            <w:rStyle w:val="Hyperlink"/>
            <w:lang w:val="en-GB"/>
          </w:rPr>
          <w:t>http://isabellelorelai.wordpress..com/tag/asociatia-copii-suflete-sperante</w:t>
        </w:r>
      </w:hyperlink>
      <w:r w:rsidRPr="00160814">
        <w:rPr>
          <w:lang w:val="en-GB"/>
        </w:rPr>
        <w:t xml:space="preserve"> </w:t>
      </w:r>
    </w:p>
    <w:p w14:paraId="6A6486A3" w14:textId="77777777" w:rsidR="00E43869" w:rsidRPr="00160814" w:rsidRDefault="00E43869" w:rsidP="00E43869">
      <w:pPr>
        <w:jc w:val="both"/>
        <w:rPr>
          <w:lang w:val="en-GB"/>
        </w:rPr>
      </w:pPr>
      <w:proofErr w:type="spellStart"/>
      <w:r w:rsidRPr="00160814">
        <w:rPr>
          <w:lang w:val="en-GB"/>
        </w:rPr>
        <w:t>Asociatia</w:t>
      </w:r>
      <w:proofErr w:type="spellEnd"/>
      <w:r w:rsidRPr="00160814">
        <w:rPr>
          <w:lang w:val="en-GB"/>
        </w:rPr>
        <w:t xml:space="preserve"> </w:t>
      </w:r>
      <w:proofErr w:type="spellStart"/>
      <w:r w:rsidRPr="00160814">
        <w:rPr>
          <w:lang w:val="en-GB"/>
        </w:rPr>
        <w:t>umanitara</w:t>
      </w:r>
      <w:proofErr w:type="spellEnd"/>
      <w:r w:rsidRPr="00160814">
        <w:rPr>
          <w:lang w:val="en-GB"/>
        </w:rPr>
        <w:t xml:space="preserve"> Marta Maria, </w:t>
      </w:r>
      <w:hyperlink r:id="rId38" w:history="1">
        <w:r w:rsidRPr="00160814">
          <w:rPr>
            <w:rStyle w:val="Hyperlink"/>
            <w:lang w:val="en-GB"/>
          </w:rPr>
          <w:t>http://www.martamaria.ro/</w:t>
        </w:r>
      </w:hyperlink>
    </w:p>
    <w:p w14:paraId="2D8E0C48" w14:textId="77777777" w:rsidR="00E43869" w:rsidRPr="00160814" w:rsidRDefault="00E43869" w:rsidP="00E43869">
      <w:pPr>
        <w:jc w:val="both"/>
        <w:rPr>
          <w:lang w:val="en-GB"/>
        </w:rPr>
      </w:pPr>
      <w:proofErr w:type="spellStart"/>
      <w:r w:rsidRPr="00160814">
        <w:rPr>
          <w:lang w:val="en-GB"/>
        </w:rPr>
        <w:t>Asociatia</w:t>
      </w:r>
      <w:proofErr w:type="spellEnd"/>
      <w:r w:rsidRPr="00160814">
        <w:rPr>
          <w:lang w:val="en-GB"/>
        </w:rPr>
        <w:t xml:space="preserve"> </w:t>
      </w:r>
      <w:proofErr w:type="spellStart"/>
      <w:r w:rsidRPr="00160814">
        <w:rPr>
          <w:lang w:val="en-GB"/>
        </w:rPr>
        <w:t>Vreau</w:t>
      </w:r>
      <w:proofErr w:type="spellEnd"/>
      <w:r w:rsidRPr="00160814">
        <w:rPr>
          <w:lang w:val="en-GB"/>
        </w:rPr>
        <w:t xml:space="preserve"> </w:t>
      </w:r>
      <w:proofErr w:type="spellStart"/>
      <w:r w:rsidRPr="00160814">
        <w:rPr>
          <w:lang w:val="en-GB"/>
        </w:rPr>
        <w:t>si</w:t>
      </w:r>
      <w:proofErr w:type="spellEnd"/>
      <w:r w:rsidRPr="00160814">
        <w:rPr>
          <w:lang w:val="en-GB"/>
        </w:rPr>
        <w:t xml:space="preserve"> </w:t>
      </w:r>
      <w:proofErr w:type="spellStart"/>
      <w:r w:rsidRPr="00160814">
        <w:rPr>
          <w:lang w:val="en-GB"/>
        </w:rPr>
        <w:t>eu</w:t>
      </w:r>
      <w:proofErr w:type="spellEnd"/>
      <w:r w:rsidRPr="00160814">
        <w:rPr>
          <w:lang w:val="en-GB"/>
        </w:rPr>
        <w:t xml:space="preserve"> </w:t>
      </w:r>
      <w:proofErr w:type="spellStart"/>
      <w:proofErr w:type="gramStart"/>
      <w:r w:rsidRPr="00160814">
        <w:rPr>
          <w:lang w:val="en-GB"/>
        </w:rPr>
        <w:t>sa</w:t>
      </w:r>
      <w:proofErr w:type="spellEnd"/>
      <w:proofErr w:type="gramEnd"/>
      <w:r w:rsidRPr="00160814">
        <w:rPr>
          <w:lang w:val="en-GB"/>
        </w:rPr>
        <w:t xml:space="preserve"> </w:t>
      </w:r>
      <w:proofErr w:type="spellStart"/>
      <w:r w:rsidRPr="00160814">
        <w:rPr>
          <w:lang w:val="en-GB"/>
        </w:rPr>
        <w:t>merg</w:t>
      </w:r>
      <w:proofErr w:type="spellEnd"/>
      <w:r w:rsidRPr="00160814">
        <w:rPr>
          <w:lang w:val="en-GB"/>
        </w:rPr>
        <w:t xml:space="preserve">, </w:t>
      </w:r>
      <w:hyperlink r:id="rId39" w:history="1">
        <w:r w:rsidRPr="00160814">
          <w:rPr>
            <w:rStyle w:val="Hyperlink"/>
            <w:lang w:val="en-GB"/>
          </w:rPr>
          <w:t>http://www.vreausieusamerg.ro/</w:t>
        </w:r>
      </w:hyperlink>
      <w:r w:rsidRPr="00160814">
        <w:rPr>
          <w:lang w:val="en-GB"/>
        </w:rPr>
        <w:t xml:space="preserve"> </w:t>
      </w:r>
    </w:p>
    <w:p w14:paraId="3D7A03AB" w14:textId="77777777" w:rsidR="00E43869" w:rsidRPr="00160814" w:rsidRDefault="00E43869" w:rsidP="00E43869">
      <w:pPr>
        <w:autoSpaceDE w:val="0"/>
        <w:autoSpaceDN w:val="0"/>
        <w:adjustRightInd w:val="0"/>
        <w:jc w:val="both"/>
        <w:rPr>
          <w:lang w:val="it-IT"/>
        </w:rPr>
      </w:pPr>
      <w:r w:rsidRPr="00160814">
        <w:rPr>
          <w:lang w:val="it-IT"/>
        </w:rPr>
        <w:t>Asociația Copii Suflete Speranțe’</w:t>
      </w:r>
      <w:r>
        <w:rPr>
          <w:lang w:val="it-IT"/>
        </w:rPr>
        <w:t xml:space="preserve"> </w:t>
      </w:r>
      <w:hyperlink r:id="rId40" w:history="1">
        <w:r w:rsidRPr="00160814">
          <w:rPr>
            <w:rStyle w:val="Hyperlink"/>
            <w:lang w:val="it-IT"/>
          </w:rPr>
          <w:t>http://isabellelorelai.wordpress..com/tag/asociatia-copii-suflete-sperante</w:t>
        </w:r>
      </w:hyperlink>
    </w:p>
    <w:p w14:paraId="0CEB84FA" w14:textId="77777777" w:rsidR="00E43869" w:rsidRDefault="00E43869" w:rsidP="00E43869">
      <w:pPr>
        <w:jc w:val="both"/>
        <w:rPr>
          <w:b/>
          <w:i/>
        </w:rPr>
      </w:pPr>
    </w:p>
    <w:p w14:paraId="425913BB" w14:textId="77777777" w:rsidR="00E43869" w:rsidRDefault="00E43869" w:rsidP="00E43869">
      <w:pPr>
        <w:pStyle w:val="Heading4"/>
        <w:rPr>
          <w:lang w:val="en-GB"/>
        </w:rPr>
      </w:pPr>
      <w:r w:rsidRPr="00675BEE">
        <w:rPr>
          <w:lang w:val="en-GB"/>
        </w:rPr>
        <w:t>References</w:t>
      </w:r>
    </w:p>
    <w:p w14:paraId="6E56CD83" w14:textId="77777777" w:rsidR="00E43869" w:rsidRPr="00B06346" w:rsidRDefault="00E43869" w:rsidP="00E43869">
      <w:pPr>
        <w:rPr>
          <w:lang w:val="en-GB"/>
        </w:rPr>
      </w:pPr>
    </w:p>
    <w:p w14:paraId="13171FF7" w14:textId="77777777" w:rsidR="00E43869" w:rsidRDefault="00E43869" w:rsidP="00E43869">
      <w:pPr>
        <w:jc w:val="both"/>
        <w:rPr>
          <w:rStyle w:val="cit"/>
          <w:i/>
          <w:sz w:val="16"/>
          <w:lang w:val="en-GB"/>
        </w:rPr>
      </w:pPr>
      <w:proofErr w:type="spellStart"/>
      <w:r w:rsidRPr="00160814">
        <w:rPr>
          <w:i/>
          <w:sz w:val="16"/>
          <w:lang w:val="en-GB"/>
        </w:rPr>
        <w:t>Engin</w:t>
      </w:r>
      <w:proofErr w:type="spellEnd"/>
      <w:r w:rsidRPr="00160814">
        <w:rPr>
          <w:i/>
          <w:sz w:val="16"/>
          <w:lang w:val="en-GB"/>
        </w:rPr>
        <w:t xml:space="preserve"> A, et al, (2006), Tick paralysis with atypical presentation: isolated, reversible involvement of the upper trunk of brachial plexus, Emergency Medical Journal, </w:t>
      </w:r>
      <w:r w:rsidRPr="00160814">
        <w:rPr>
          <w:rStyle w:val="cit"/>
          <w:i/>
          <w:sz w:val="16"/>
          <w:lang w:val="en-GB"/>
        </w:rPr>
        <w:t xml:space="preserve">23(7): e42. </w:t>
      </w:r>
    </w:p>
    <w:p w14:paraId="7932067E" w14:textId="77777777" w:rsidR="00E43869" w:rsidRPr="00160814" w:rsidRDefault="00E43869" w:rsidP="00E43869">
      <w:pPr>
        <w:jc w:val="both"/>
        <w:rPr>
          <w:rFonts w:eastAsia="Arial Unicode MS"/>
          <w:i/>
          <w:sz w:val="16"/>
          <w:lang w:val="en-GB"/>
        </w:rPr>
      </w:pPr>
    </w:p>
    <w:p w14:paraId="0F2FFFB8" w14:textId="77777777" w:rsidR="00E43869" w:rsidRDefault="00E43869" w:rsidP="00E43869">
      <w:pPr>
        <w:autoSpaceDE w:val="0"/>
        <w:autoSpaceDN w:val="0"/>
        <w:adjustRightInd w:val="0"/>
        <w:jc w:val="both"/>
        <w:rPr>
          <w:i/>
          <w:sz w:val="16"/>
          <w:lang w:val="en-GB"/>
        </w:rPr>
      </w:pPr>
      <w:proofErr w:type="spellStart"/>
      <w:r w:rsidRPr="00160814">
        <w:rPr>
          <w:i/>
          <w:sz w:val="16"/>
          <w:lang w:val="en-GB"/>
        </w:rPr>
        <w:t>Batshaw</w:t>
      </w:r>
      <w:proofErr w:type="spellEnd"/>
      <w:r w:rsidRPr="00160814">
        <w:rPr>
          <w:i/>
          <w:sz w:val="16"/>
          <w:lang w:val="en-GB"/>
        </w:rPr>
        <w:t xml:space="preserve">, </w:t>
      </w:r>
      <w:proofErr w:type="spellStart"/>
      <w:r w:rsidRPr="00160814">
        <w:rPr>
          <w:i/>
          <w:sz w:val="16"/>
          <w:lang w:val="en-GB"/>
        </w:rPr>
        <w:t>M.</w:t>
      </w:r>
      <w:proofErr w:type="gramStart"/>
      <w:r w:rsidRPr="00160814">
        <w:rPr>
          <w:i/>
          <w:sz w:val="16"/>
          <w:lang w:val="en-GB"/>
        </w:rPr>
        <w:t>,et</w:t>
      </w:r>
      <w:proofErr w:type="spellEnd"/>
      <w:proofErr w:type="gramEnd"/>
      <w:r w:rsidRPr="00160814">
        <w:rPr>
          <w:i/>
          <w:sz w:val="16"/>
          <w:lang w:val="en-GB"/>
        </w:rPr>
        <w:t xml:space="preserve"> al, (2012), Children with disabilities, Paul H. Brookes Pub.</w:t>
      </w:r>
    </w:p>
    <w:p w14:paraId="3F71F7B5" w14:textId="77777777" w:rsidR="00E43869" w:rsidRPr="00160814" w:rsidRDefault="00E43869" w:rsidP="00E43869">
      <w:pPr>
        <w:autoSpaceDE w:val="0"/>
        <w:autoSpaceDN w:val="0"/>
        <w:adjustRightInd w:val="0"/>
        <w:jc w:val="both"/>
        <w:rPr>
          <w:i/>
          <w:sz w:val="16"/>
          <w:lang w:val="en-GB"/>
        </w:rPr>
      </w:pPr>
    </w:p>
    <w:p w14:paraId="1238A7A2" w14:textId="77777777" w:rsidR="00E43869" w:rsidRPr="00160814" w:rsidRDefault="00E43869" w:rsidP="00E43869">
      <w:pPr>
        <w:jc w:val="both"/>
        <w:rPr>
          <w:b/>
          <w:bCs/>
          <w:i/>
          <w:sz w:val="16"/>
          <w:lang w:val="en-GB"/>
        </w:rPr>
      </w:pPr>
      <w:proofErr w:type="spellStart"/>
      <w:r w:rsidRPr="00160814">
        <w:rPr>
          <w:i/>
          <w:sz w:val="16"/>
          <w:lang w:val="en-GB"/>
        </w:rPr>
        <w:t>Bouck</w:t>
      </w:r>
      <w:proofErr w:type="spellEnd"/>
      <w:r w:rsidRPr="00160814">
        <w:rPr>
          <w:i/>
          <w:sz w:val="16"/>
          <w:lang w:val="en-GB"/>
        </w:rPr>
        <w:t xml:space="preserve"> C. E., (2016), Assistive technology, Sage Publications</w:t>
      </w:r>
    </w:p>
    <w:p w14:paraId="2283B344" w14:textId="77777777" w:rsidR="00E43869" w:rsidRDefault="00E43869" w:rsidP="00E43869">
      <w:pPr>
        <w:jc w:val="both"/>
        <w:rPr>
          <w:b/>
          <w:i/>
        </w:rPr>
      </w:pPr>
    </w:p>
    <w:p w14:paraId="5F1D2C56" w14:textId="77777777" w:rsidR="00891D6E" w:rsidRDefault="00891D6E" w:rsidP="00E43869">
      <w:pPr>
        <w:pStyle w:val="Heading1"/>
      </w:pPr>
    </w:p>
    <w:sectPr w:rsidR="00891D6E" w:rsidSect="00C370A6">
      <w:headerReference w:type="default" r:id="rId41"/>
      <w:footerReference w:type="default" r:id="rId42"/>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804629" w14:textId="77777777" w:rsidR="00040C99" w:rsidRDefault="00040C99" w:rsidP="00A66B13">
      <w:r>
        <w:separator/>
      </w:r>
    </w:p>
  </w:endnote>
  <w:endnote w:type="continuationSeparator" w:id="0">
    <w:p w14:paraId="4684E3DF" w14:textId="77777777" w:rsidR="00040C99" w:rsidRDefault="00040C99"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5C7218DD" w:rsidR="001A7EA7" w:rsidRDefault="00E43869" w:rsidP="00A66B13">
    <w:pPr>
      <w:pStyle w:val="Footer"/>
    </w:pPr>
    <w:r>
      <w:rPr>
        <w:noProof/>
        <w:lang w:val="el-GR" w:eastAsia="el-GR"/>
      </w:rPr>
      <w:drawing>
        <wp:anchor distT="0" distB="0" distL="114300" distR="114300" simplePos="0" relativeHeight="251667968" behindDoc="0" locked="0" layoutInCell="1" allowOverlap="1" wp14:anchorId="72A0799E" wp14:editId="58E82220">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EFA841" w14:textId="77777777" w:rsidR="00040C99" w:rsidRDefault="00040C99" w:rsidP="00A66B13">
      <w:r>
        <w:separator/>
      </w:r>
    </w:p>
  </w:footnote>
  <w:footnote w:type="continuationSeparator" w:id="0">
    <w:p w14:paraId="15AB7C74" w14:textId="77777777" w:rsidR="00040C99" w:rsidRDefault="00040C99"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63CD7374" w:rsidR="001A7EA7" w:rsidRDefault="00E43869"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108BF1F1">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03D6F"/>
    <w:multiLevelType w:val="hybridMultilevel"/>
    <w:tmpl w:val="9F96CC30"/>
    <w:lvl w:ilvl="0" w:tplc="4AAE8B50">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F53FE1"/>
    <w:multiLevelType w:val="hybridMultilevel"/>
    <w:tmpl w:val="BDB67E14"/>
    <w:lvl w:ilvl="0" w:tplc="462C7C16">
      <w:start w:val="1"/>
      <w:numFmt w:val="bullet"/>
      <w:lvlText w:val=""/>
      <w:lvlJc w:val="left"/>
      <w:pPr>
        <w:tabs>
          <w:tab w:val="num" w:pos="720"/>
        </w:tabs>
        <w:ind w:left="720" w:hanging="360"/>
      </w:pPr>
      <w:rPr>
        <w:rFonts w:ascii="Symbol" w:hAnsi="Symbol" w:hint="default"/>
        <w:sz w:val="20"/>
      </w:rPr>
    </w:lvl>
    <w:lvl w:ilvl="1" w:tplc="EF5C2E48" w:tentative="1">
      <w:start w:val="1"/>
      <w:numFmt w:val="bullet"/>
      <w:lvlText w:val="o"/>
      <w:lvlJc w:val="left"/>
      <w:pPr>
        <w:tabs>
          <w:tab w:val="num" w:pos="1440"/>
        </w:tabs>
        <w:ind w:left="1440" w:hanging="360"/>
      </w:pPr>
      <w:rPr>
        <w:rFonts w:ascii="Courier New" w:hAnsi="Courier New" w:hint="default"/>
        <w:sz w:val="20"/>
      </w:rPr>
    </w:lvl>
    <w:lvl w:ilvl="2" w:tplc="0F04766C" w:tentative="1">
      <w:start w:val="1"/>
      <w:numFmt w:val="bullet"/>
      <w:lvlText w:val=""/>
      <w:lvlJc w:val="left"/>
      <w:pPr>
        <w:tabs>
          <w:tab w:val="num" w:pos="2160"/>
        </w:tabs>
        <w:ind w:left="2160" w:hanging="360"/>
      </w:pPr>
      <w:rPr>
        <w:rFonts w:ascii="Wingdings" w:hAnsi="Wingdings" w:hint="default"/>
        <w:sz w:val="20"/>
      </w:rPr>
    </w:lvl>
    <w:lvl w:ilvl="3" w:tplc="AFC0D520" w:tentative="1">
      <w:start w:val="1"/>
      <w:numFmt w:val="bullet"/>
      <w:lvlText w:val=""/>
      <w:lvlJc w:val="left"/>
      <w:pPr>
        <w:tabs>
          <w:tab w:val="num" w:pos="2880"/>
        </w:tabs>
        <w:ind w:left="2880" w:hanging="360"/>
      </w:pPr>
      <w:rPr>
        <w:rFonts w:ascii="Wingdings" w:hAnsi="Wingdings" w:hint="default"/>
        <w:sz w:val="20"/>
      </w:rPr>
    </w:lvl>
    <w:lvl w:ilvl="4" w:tplc="BA8E90E4" w:tentative="1">
      <w:start w:val="1"/>
      <w:numFmt w:val="bullet"/>
      <w:lvlText w:val=""/>
      <w:lvlJc w:val="left"/>
      <w:pPr>
        <w:tabs>
          <w:tab w:val="num" w:pos="3600"/>
        </w:tabs>
        <w:ind w:left="3600" w:hanging="360"/>
      </w:pPr>
      <w:rPr>
        <w:rFonts w:ascii="Wingdings" w:hAnsi="Wingdings" w:hint="default"/>
        <w:sz w:val="20"/>
      </w:rPr>
    </w:lvl>
    <w:lvl w:ilvl="5" w:tplc="DC6CB124" w:tentative="1">
      <w:start w:val="1"/>
      <w:numFmt w:val="bullet"/>
      <w:lvlText w:val=""/>
      <w:lvlJc w:val="left"/>
      <w:pPr>
        <w:tabs>
          <w:tab w:val="num" w:pos="4320"/>
        </w:tabs>
        <w:ind w:left="4320" w:hanging="360"/>
      </w:pPr>
      <w:rPr>
        <w:rFonts w:ascii="Wingdings" w:hAnsi="Wingdings" w:hint="default"/>
        <w:sz w:val="20"/>
      </w:rPr>
    </w:lvl>
    <w:lvl w:ilvl="6" w:tplc="3BEE870C" w:tentative="1">
      <w:start w:val="1"/>
      <w:numFmt w:val="bullet"/>
      <w:lvlText w:val=""/>
      <w:lvlJc w:val="left"/>
      <w:pPr>
        <w:tabs>
          <w:tab w:val="num" w:pos="5040"/>
        </w:tabs>
        <w:ind w:left="5040" w:hanging="360"/>
      </w:pPr>
      <w:rPr>
        <w:rFonts w:ascii="Wingdings" w:hAnsi="Wingdings" w:hint="default"/>
        <w:sz w:val="20"/>
      </w:rPr>
    </w:lvl>
    <w:lvl w:ilvl="7" w:tplc="42C4DD8C" w:tentative="1">
      <w:start w:val="1"/>
      <w:numFmt w:val="bullet"/>
      <w:lvlText w:val=""/>
      <w:lvlJc w:val="left"/>
      <w:pPr>
        <w:tabs>
          <w:tab w:val="num" w:pos="5760"/>
        </w:tabs>
        <w:ind w:left="5760" w:hanging="360"/>
      </w:pPr>
      <w:rPr>
        <w:rFonts w:ascii="Wingdings" w:hAnsi="Wingdings" w:hint="default"/>
        <w:sz w:val="20"/>
      </w:rPr>
    </w:lvl>
    <w:lvl w:ilvl="8" w:tplc="D1287C66"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92649"/>
    <w:multiLevelType w:val="hybridMultilevel"/>
    <w:tmpl w:val="D806FFA0"/>
    <w:lvl w:ilvl="0" w:tplc="4AAE8B50">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7" w15:restartNumberingAfterBreak="0">
    <w:nsid w:val="44650724"/>
    <w:multiLevelType w:val="hybridMultilevel"/>
    <w:tmpl w:val="9FF285C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48FC3F12"/>
    <w:multiLevelType w:val="hybridMultilevel"/>
    <w:tmpl w:val="20DAA334"/>
    <w:lvl w:ilvl="0" w:tplc="4AAE8B50">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1A42D5"/>
    <w:multiLevelType w:val="hybridMultilevel"/>
    <w:tmpl w:val="0D0A9B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5BE662B5"/>
    <w:multiLevelType w:val="hybridMultilevel"/>
    <w:tmpl w:val="05C00E3A"/>
    <w:lvl w:ilvl="0" w:tplc="0706E1C4">
      <w:start w:val="1"/>
      <w:numFmt w:val="bullet"/>
      <w:lvlText w:val=""/>
      <w:lvlJc w:val="left"/>
      <w:pPr>
        <w:tabs>
          <w:tab w:val="num" w:pos="720"/>
        </w:tabs>
        <w:ind w:left="720" w:hanging="360"/>
      </w:pPr>
      <w:rPr>
        <w:rFonts w:ascii="Symbol" w:hAnsi="Symbol" w:hint="default"/>
        <w:sz w:val="20"/>
      </w:rPr>
    </w:lvl>
    <w:lvl w:ilvl="1" w:tplc="A176D8A0" w:tentative="1">
      <w:start w:val="1"/>
      <w:numFmt w:val="bullet"/>
      <w:lvlText w:val="o"/>
      <w:lvlJc w:val="left"/>
      <w:pPr>
        <w:tabs>
          <w:tab w:val="num" w:pos="1440"/>
        </w:tabs>
        <w:ind w:left="1440" w:hanging="360"/>
      </w:pPr>
      <w:rPr>
        <w:rFonts w:ascii="Courier New" w:hAnsi="Courier New" w:hint="default"/>
        <w:sz w:val="20"/>
      </w:rPr>
    </w:lvl>
    <w:lvl w:ilvl="2" w:tplc="2D7EB99A" w:tentative="1">
      <w:start w:val="1"/>
      <w:numFmt w:val="bullet"/>
      <w:lvlText w:val=""/>
      <w:lvlJc w:val="left"/>
      <w:pPr>
        <w:tabs>
          <w:tab w:val="num" w:pos="2160"/>
        </w:tabs>
        <w:ind w:left="2160" w:hanging="360"/>
      </w:pPr>
      <w:rPr>
        <w:rFonts w:ascii="Wingdings" w:hAnsi="Wingdings" w:hint="default"/>
        <w:sz w:val="20"/>
      </w:rPr>
    </w:lvl>
    <w:lvl w:ilvl="3" w:tplc="E496FA98" w:tentative="1">
      <w:start w:val="1"/>
      <w:numFmt w:val="bullet"/>
      <w:lvlText w:val=""/>
      <w:lvlJc w:val="left"/>
      <w:pPr>
        <w:tabs>
          <w:tab w:val="num" w:pos="2880"/>
        </w:tabs>
        <w:ind w:left="2880" w:hanging="360"/>
      </w:pPr>
      <w:rPr>
        <w:rFonts w:ascii="Wingdings" w:hAnsi="Wingdings" w:hint="default"/>
        <w:sz w:val="20"/>
      </w:rPr>
    </w:lvl>
    <w:lvl w:ilvl="4" w:tplc="34C037EE" w:tentative="1">
      <w:start w:val="1"/>
      <w:numFmt w:val="bullet"/>
      <w:lvlText w:val=""/>
      <w:lvlJc w:val="left"/>
      <w:pPr>
        <w:tabs>
          <w:tab w:val="num" w:pos="3600"/>
        </w:tabs>
        <w:ind w:left="3600" w:hanging="360"/>
      </w:pPr>
      <w:rPr>
        <w:rFonts w:ascii="Wingdings" w:hAnsi="Wingdings" w:hint="default"/>
        <w:sz w:val="20"/>
      </w:rPr>
    </w:lvl>
    <w:lvl w:ilvl="5" w:tplc="17C087C4" w:tentative="1">
      <w:start w:val="1"/>
      <w:numFmt w:val="bullet"/>
      <w:lvlText w:val=""/>
      <w:lvlJc w:val="left"/>
      <w:pPr>
        <w:tabs>
          <w:tab w:val="num" w:pos="4320"/>
        </w:tabs>
        <w:ind w:left="4320" w:hanging="360"/>
      </w:pPr>
      <w:rPr>
        <w:rFonts w:ascii="Wingdings" w:hAnsi="Wingdings" w:hint="default"/>
        <w:sz w:val="20"/>
      </w:rPr>
    </w:lvl>
    <w:lvl w:ilvl="6" w:tplc="0588ABF0" w:tentative="1">
      <w:start w:val="1"/>
      <w:numFmt w:val="bullet"/>
      <w:lvlText w:val=""/>
      <w:lvlJc w:val="left"/>
      <w:pPr>
        <w:tabs>
          <w:tab w:val="num" w:pos="5040"/>
        </w:tabs>
        <w:ind w:left="5040" w:hanging="360"/>
      </w:pPr>
      <w:rPr>
        <w:rFonts w:ascii="Wingdings" w:hAnsi="Wingdings" w:hint="default"/>
        <w:sz w:val="20"/>
      </w:rPr>
    </w:lvl>
    <w:lvl w:ilvl="7" w:tplc="98F810D0" w:tentative="1">
      <w:start w:val="1"/>
      <w:numFmt w:val="bullet"/>
      <w:lvlText w:val=""/>
      <w:lvlJc w:val="left"/>
      <w:pPr>
        <w:tabs>
          <w:tab w:val="num" w:pos="5760"/>
        </w:tabs>
        <w:ind w:left="5760" w:hanging="360"/>
      </w:pPr>
      <w:rPr>
        <w:rFonts w:ascii="Wingdings" w:hAnsi="Wingdings" w:hint="default"/>
        <w:sz w:val="20"/>
      </w:rPr>
    </w:lvl>
    <w:lvl w:ilvl="8" w:tplc="68EC9D4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AA05E5"/>
    <w:multiLevelType w:val="hybridMultilevel"/>
    <w:tmpl w:val="36EA20BC"/>
    <w:lvl w:ilvl="0" w:tplc="4AAE8B50">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11"/>
  </w:num>
  <w:num w:numId="5">
    <w:abstractNumId w:val="13"/>
  </w:num>
  <w:num w:numId="6">
    <w:abstractNumId w:val="5"/>
  </w:num>
  <w:num w:numId="7">
    <w:abstractNumId w:val="4"/>
  </w:num>
  <w:num w:numId="8">
    <w:abstractNumId w:val="8"/>
  </w:num>
  <w:num w:numId="9">
    <w:abstractNumId w:val="1"/>
  </w:num>
  <w:num w:numId="10">
    <w:abstractNumId w:val="12"/>
  </w:num>
  <w:num w:numId="11">
    <w:abstractNumId w:val="10"/>
  </w:num>
  <w:num w:numId="12">
    <w:abstractNumId w:val="3"/>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040C99"/>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E43869"/>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43869"/>
    <w:rPr>
      <w:color w:val="74CEE0" w:themeColor="hyperlink"/>
      <w:u w:val="single"/>
    </w:rPr>
  </w:style>
  <w:style w:type="paragraph" w:styleId="Subtitle">
    <w:name w:val="Subtitle"/>
    <w:aliases w:val="Tips"/>
    <w:basedOn w:val="Normal"/>
    <w:next w:val="Normal"/>
    <w:link w:val="SubtitleChar"/>
    <w:qFormat/>
    <w:rsid w:val="00E43869"/>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E43869"/>
    <w:rPr>
      <w:rFonts w:cstheme="minorBidi"/>
      <w:b/>
      <w:color w:val="2E3B42" w:themeColor="accent2"/>
      <w:sz w:val="28"/>
    </w:rPr>
  </w:style>
  <w:style w:type="character" w:customStyle="1" w:styleId="cit">
    <w:name w:val="cit"/>
    <w:basedOn w:val="DefaultParagraphFont"/>
    <w:rsid w:val="00E43869"/>
  </w:style>
  <w:style w:type="character" w:customStyle="1" w:styleId="hvr">
    <w:name w:val="hvr"/>
    <w:basedOn w:val="DefaultParagraphFont"/>
    <w:rsid w:val="00E43869"/>
  </w:style>
  <w:style w:type="character" w:customStyle="1" w:styleId="at18">
    <w:name w:val="a__t18"/>
    <w:basedOn w:val="DefaultParagraphFont"/>
    <w:rsid w:val="00E438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hkpp.org/school-aged-child-periodic-paralysis" TargetMode="External"/><Relationship Id="rId26" Type="http://schemas.openxmlformats.org/officeDocument/2006/relationships/hyperlink" Target="http://medical-dictionary.thefreedictionary.com/juvenile+paralysis+agitans+%28of+Hunt%29" TargetMode="External"/><Relationship Id="rId39" Type="http://schemas.openxmlformats.org/officeDocument/2006/relationships/hyperlink" Target="http://www.vreausieusamerg.ro/" TargetMode="External"/><Relationship Id="rId21" Type="http://schemas.openxmlformats.org/officeDocument/2006/relationships/hyperlink" Target="http://hkpp.org/school-aged-child-periodic-paralysis" TargetMode="External"/><Relationship Id="rId34" Type="http://schemas.openxmlformats.org/officeDocument/2006/relationships/hyperlink" Target="http://patient.info/doctor/disability-in-childhood" TargetMode="Externa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hristopherreeve.org/living-with-paralysis/for-parents/education-for-children-living-with-paralysis-1" TargetMode="External"/><Relationship Id="rId20" Type="http://schemas.openxmlformats.org/officeDocument/2006/relationships/hyperlink" Target="http://hkpp.org/school-plan-for-student-periodic-paralysis" TargetMode="External"/><Relationship Id="rId29" Type="http://schemas.openxmlformats.org/officeDocument/2006/relationships/hyperlink" Target="http://ec.europa.eu/education/policy/strategic-framework_en"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hkpp.org/school-plan-for-student-periodic-paralysis" TargetMode="External"/><Relationship Id="rId32" Type="http://schemas.openxmlformats.org/officeDocument/2006/relationships/hyperlink" Target="http://hkpp.org/school-aged-child-periodic-paralysis" TargetMode="External"/><Relationship Id="rId37" Type="http://schemas.openxmlformats.org/officeDocument/2006/relationships/hyperlink" Target="http://isabellelorelai.wordpress..com/tag/asociatia-copii-suflete-sperante" TargetMode="External"/><Relationship Id="rId40" Type="http://schemas.openxmlformats.org/officeDocument/2006/relationships/hyperlink" Target="http://isabellelorelai.wordpress..com/tag/asociatia-copii-suflete-sperante" TargetMode="External"/><Relationship Id="rId5" Type="http://schemas.openxmlformats.org/officeDocument/2006/relationships/webSettings" Target="webSettings.xml"/><Relationship Id="rId15" Type="http://schemas.openxmlformats.org/officeDocument/2006/relationships/hyperlink" Target="https://www.christopherreeve.org/living-with-paralysis/for-parents/education-for-children-living-with-paralysis-1" TargetMode="External"/><Relationship Id="rId23" Type="http://schemas.openxmlformats.org/officeDocument/2006/relationships/hyperlink" Target="http://hkpp.org/school-plan-for-student-periodic-paralysis" TargetMode="External"/><Relationship Id="rId28" Type="http://schemas.openxmlformats.org/officeDocument/2006/relationships/hyperlink" Target="http://medical-dictionary.thefreedictionary.com/rehabilitation" TargetMode="External"/><Relationship Id="rId36" Type="http://schemas.openxmlformats.org/officeDocument/2006/relationships/hyperlink" Target="https://www.google.ro/url?sa=t&amp;rct=j&amp;q=&amp;esrc=s&amp;source=web&amp;cd=5&amp;ved=0ahUKEwi_jpemrabRAhUWOlAKHdjXDkcQFghNMAQ&amp;url=https%3A%2F%2Fwww.unicef.org%2Fdisabilities%2Ffiles%2FFactsheet_A5__Web_NEW.pdf&amp;usg=AFQjCNG6AlMybr-vlC1xABuEUUtZT42F5Q&amp;bvm=bv.142059868,d.ZWM&amp;cad=rjt" TargetMode="External"/><Relationship Id="rId10" Type="http://schemas.openxmlformats.org/officeDocument/2006/relationships/image" Target="media/image2.png"/><Relationship Id="rId19" Type="http://schemas.openxmlformats.org/officeDocument/2006/relationships/hyperlink" Target="http://hkpp.org/school-plan-for-student-periodic-paralysis" TargetMode="External"/><Relationship Id="rId31" Type="http://schemas.openxmlformats.org/officeDocument/2006/relationships/hyperlink" Target="http://medical-dictionary.thefreedictionary.com/juvenile+paralysis+agitans+%28of+Hunt%29"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christopherreeve.org/living-with-paralysis/for-parents/education-for-children-living-with-paralysis-1" TargetMode="External"/><Relationship Id="rId22" Type="http://schemas.openxmlformats.org/officeDocument/2006/relationships/hyperlink" Target="http://hkpp.org/school-aged-child-periodic-paralysis" TargetMode="External"/><Relationship Id="rId27" Type="http://schemas.openxmlformats.org/officeDocument/2006/relationships/hyperlink" Target="http://www.healthline.com" TargetMode="External"/><Relationship Id="rId30" Type="http://schemas.openxmlformats.org/officeDocument/2006/relationships/hyperlink" Target="http://www.atia.org/at-resources/what-is-at" TargetMode="External"/><Relationship Id="rId35" Type="http://schemas.openxmlformats.org/officeDocument/2006/relationships/hyperlink" Target="https://www.christopherreeve.org/living-with-paralysis/for-parents/education-for-children-living-with-paralysis-1" TargetMode="Externa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www.tandfonline.com/doi/full/10.1080/13603116.2012.717638" TargetMode="External"/><Relationship Id="rId17" Type="http://schemas.openxmlformats.org/officeDocument/2006/relationships/hyperlink" Target="http://patient.info/doctor/disability-in-childhood" TargetMode="External"/><Relationship Id="rId25" Type="http://schemas.openxmlformats.org/officeDocument/2006/relationships/hyperlink" Target="http://hkpp.org/school-aged-child-periodic-paralysis" TargetMode="External"/><Relationship Id="rId33" Type="http://schemas.openxmlformats.org/officeDocument/2006/relationships/hyperlink" Target="http://hkpp.org/school-plan-for-student-periodic-paralysis" TargetMode="External"/><Relationship Id="rId38" Type="http://schemas.openxmlformats.org/officeDocument/2006/relationships/hyperlink" Target="http://www.martamaria.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D179E-F9B9-47F7-921E-B38483A30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8</Pages>
  <Words>2706</Words>
  <Characters>14617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2017-06-28T08:07:00Z</dcterms:modified>
</cp:coreProperties>
</file>